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A23F0" w14:textId="77777777" w:rsidR="00FE323C" w:rsidRPr="00FE323C" w:rsidRDefault="00FE323C" w:rsidP="00FE323C">
      <w:pPr>
        <w:jc w:val="both"/>
        <w:rPr>
          <w:b/>
          <w:bCs/>
        </w:rPr>
      </w:pPr>
      <w:r w:rsidRPr="00FE323C">
        <w:rPr>
          <w:b/>
          <w:bCs/>
        </w:rPr>
        <w:t>SLOVAK DELEGATION: B2B MATCHMAKING PROFILES</w:t>
      </w:r>
    </w:p>
    <w:p w14:paraId="7E119B0E" w14:textId="77777777" w:rsidR="00FE323C" w:rsidRPr="00FE323C" w:rsidRDefault="00FE323C" w:rsidP="00FE323C">
      <w:pPr>
        <w:jc w:val="both"/>
      </w:pPr>
      <w:r w:rsidRPr="00FE323C">
        <w:rPr>
          <w:b/>
          <w:bCs/>
        </w:rPr>
        <w:t>1. Žilinský turistický kraj (Žilina Tourist Region)</w:t>
      </w:r>
    </w:p>
    <w:p w14:paraId="04766572" w14:textId="77777777" w:rsidR="00FE323C" w:rsidRPr="00FE323C" w:rsidRDefault="00FE323C" w:rsidP="00FE323C">
      <w:pPr>
        <w:numPr>
          <w:ilvl w:val="0"/>
          <w:numId w:val="1"/>
        </w:numPr>
        <w:jc w:val="both"/>
      </w:pPr>
      <w:r w:rsidRPr="00FE323C">
        <w:rPr>
          <w:b/>
          <w:bCs/>
        </w:rPr>
        <w:t>Company Profile:</w:t>
      </w:r>
      <w:r w:rsidRPr="00FE323C">
        <w:t xml:space="preserve"> Regional Tourism Organization (KOCR). </w:t>
      </w:r>
    </w:p>
    <w:p w14:paraId="4D1E758B" w14:textId="77777777" w:rsidR="00FE323C" w:rsidRPr="00FE323C" w:rsidRDefault="00FE323C" w:rsidP="00FE323C">
      <w:pPr>
        <w:numPr>
          <w:ilvl w:val="0"/>
          <w:numId w:val="1"/>
        </w:numPr>
        <w:jc w:val="both"/>
      </w:pPr>
      <w:r w:rsidRPr="00FE323C">
        <w:rPr>
          <w:b/>
          <w:bCs/>
        </w:rPr>
        <w:t>Website:</w:t>
      </w:r>
      <w:r w:rsidRPr="00FE323C">
        <w:t xml:space="preserve"> </w:t>
      </w:r>
      <w:hyperlink r:id="rId7" w:tgtFrame="_blank" w:history="1">
        <w:r w:rsidRPr="00FE323C">
          <w:rPr>
            <w:rStyle w:val="Hypertextovprepojenie"/>
          </w:rPr>
          <w:t>https://www.zilinskyturistickykraj.sk/</w:t>
        </w:r>
      </w:hyperlink>
    </w:p>
    <w:p w14:paraId="24903901" w14:textId="4978BFC7" w:rsidR="00FE323C" w:rsidRPr="00FE323C" w:rsidRDefault="00FE323C" w:rsidP="00FE323C">
      <w:pPr>
        <w:numPr>
          <w:ilvl w:val="0"/>
          <w:numId w:val="1"/>
        </w:numPr>
        <w:jc w:val="both"/>
      </w:pPr>
      <w:r w:rsidRPr="00FE323C">
        <w:rPr>
          <w:b/>
          <w:bCs/>
        </w:rPr>
        <w:t>B2B Target / Matchmaking Request:</w:t>
      </w:r>
      <w:r w:rsidRPr="00FE323C">
        <w:t xml:space="preserve"> Seeking B2B meetings with partners interested in cooperating with Slovakia in the fields of sports clubs, accommodation facilities, and spa resorts. Their goal is to present these specific regional highlights to partners in Bosnia and Herzegovina. </w:t>
      </w:r>
    </w:p>
    <w:p w14:paraId="4BE7973B" w14:textId="77777777" w:rsidR="00FE323C" w:rsidRPr="00FE323C" w:rsidRDefault="00FE323C" w:rsidP="00FE323C">
      <w:pPr>
        <w:numPr>
          <w:ilvl w:val="0"/>
          <w:numId w:val="1"/>
        </w:numPr>
        <w:jc w:val="both"/>
      </w:pPr>
      <w:r w:rsidRPr="00FE323C">
        <w:rPr>
          <w:b/>
          <w:bCs/>
        </w:rPr>
        <w:t>Delegation:</w:t>
      </w:r>
      <w:r w:rsidRPr="00FE323C">
        <w:t xml:space="preserve"> 2 representatives, including a representative of the Žilina Self-Governing Region. </w:t>
      </w:r>
    </w:p>
    <w:p w14:paraId="0EA1914C" w14:textId="77777777" w:rsidR="00FE323C" w:rsidRPr="00FE323C" w:rsidRDefault="00FE323C" w:rsidP="00FE323C">
      <w:pPr>
        <w:numPr>
          <w:ilvl w:val="0"/>
          <w:numId w:val="1"/>
        </w:numPr>
        <w:jc w:val="both"/>
      </w:pPr>
      <w:r w:rsidRPr="00FE323C">
        <w:rPr>
          <w:b/>
          <w:bCs/>
        </w:rPr>
        <w:t>Contact:</w:t>
      </w:r>
      <w:r w:rsidRPr="00FE323C">
        <w:t xml:space="preserve"> iveta.chabadova@zask.sk, marta.zimanova@zask.sk | Tel: +421 41 50 32 356. </w:t>
      </w:r>
    </w:p>
    <w:p w14:paraId="674FC26F" w14:textId="77777777" w:rsidR="00FE323C" w:rsidRPr="00FE323C" w:rsidRDefault="00FE323C" w:rsidP="00FE323C">
      <w:pPr>
        <w:jc w:val="both"/>
      </w:pPr>
      <w:r w:rsidRPr="00FE323C">
        <w:rPr>
          <w:b/>
          <w:bCs/>
        </w:rPr>
        <w:t>2. Región LIPTOV (Liptov Region)</w:t>
      </w:r>
    </w:p>
    <w:p w14:paraId="79E31482" w14:textId="77777777" w:rsidR="00FE323C" w:rsidRPr="00FE323C" w:rsidRDefault="00FE323C" w:rsidP="00FE323C">
      <w:pPr>
        <w:numPr>
          <w:ilvl w:val="0"/>
          <w:numId w:val="2"/>
        </w:numPr>
        <w:jc w:val="both"/>
      </w:pPr>
      <w:r w:rsidRPr="00FE323C">
        <w:rPr>
          <w:b/>
          <w:bCs/>
        </w:rPr>
        <w:t>Company Profile:</w:t>
      </w:r>
      <w:r w:rsidRPr="00FE323C">
        <w:t xml:space="preserve"> Local Tourism Organization (OOCR) operating under the Žilina Tourist Region, primarily active in the Liptovský Mikuláš and Ružomberok districts. </w:t>
      </w:r>
    </w:p>
    <w:p w14:paraId="1796A68E" w14:textId="77777777" w:rsidR="00FE323C" w:rsidRPr="00FE323C" w:rsidRDefault="00FE323C" w:rsidP="00FE323C">
      <w:pPr>
        <w:numPr>
          <w:ilvl w:val="0"/>
          <w:numId w:val="2"/>
        </w:numPr>
        <w:jc w:val="both"/>
      </w:pPr>
      <w:r w:rsidRPr="00FE323C">
        <w:rPr>
          <w:b/>
          <w:bCs/>
        </w:rPr>
        <w:t>Website:</w:t>
      </w:r>
      <w:r w:rsidRPr="00FE323C">
        <w:t xml:space="preserve"> </w:t>
      </w:r>
      <w:hyperlink r:id="rId8" w:tgtFrame="_blank" w:history="1">
        <w:r w:rsidRPr="00FE323C">
          <w:rPr>
            <w:rStyle w:val="Hypertextovprepojenie"/>
          </w:rPr>
          <w:t>https://visitliptov.sk/</w:t>
        </w:r>
      </w:hyperlink>
    </w:p>
    <w:p w14:paraId="09805BA6" w14:textId="77777777" w:rsidR="00FE323C" w:rsidRPr="00FE323C" w:rsidRDefault="00FE323C" w:rsidP="00FE323C">
      <w:pPr>
        <w:numPr>
          <w:ilvl w:val="0"/>
          <w:numId w:val="2"/>
        </w:numPr>
        <w:jc w:val="both"/>
      </w:pPr>
      <w:r w:rsidRPr="00FE323C">
        <w:rPr>
          <w:b/>
          <w:bCs/>
        </w:rPr>
        <w:t>Delegation:</w:t>
      </w:r>
      <w:r w:rsidRPr="00FE323C">
        <w:t xml:space="preserve"> Darina Bartková (Executive Director), Katarína Šarafínová (PR and Communication Manager). </w:t>
      </w:r>
    </w:p>
    <w:p w14:paraId="1C489C6A" w14:textId="77777777" w:rsidR="00FE323C" w:rsidRPr="00FE323C" w:rsidRDefault="00FE323C" w:rsidP="00FE323C">
      <w:pPr>
        <w:numPr>
          <w:ilvl w:val="0"/>
          <w:numId w:val="2"/>
        </w:numPr>
        <w:jc w:val="both"/>
      </w:pPr>
      <w:r w:rsidRPr="00FE323C">
        <w:rPr>
          <w:b/>
          <w:bCs/>
        </w:rPr>
        <w:t>Contact:</w:t>
      </w:r>
      <w:r w:rsidRPr="00FE323C">
        <w:t xml:space="preserve"> bartkova@visitliptov.sk (Tel: +421 911 913 338), sarafinova@visitliptov.sk (Tel: +421 918 580 205). </w:t>
      </w:r>
    </w:p>
    <w:p w14:paraId="28A54F53" w14:textId="77777777" w:rsidR="00FE323C" w:rsidRPr="00FE323C" w:rsidRDefault="00FE323C" w:rsidP="00FE323C">
      <w:pPr>
        <w:jc w:val="both"/>
      </w:pPr>
      <w:r w:rsidRPr="00FE323C">
        <w:rPr>
          <w:b/>
          <w:bCs/>
        </w:rPr>
        <w:t>3. Región Vysoké Tatry (High Tatras Region)</w:t>
      </w:r>
    </w:p>
    <w:p w14:paraId="68E0DB32" w14:textId="77777777" w:rsidR="00FE323C" w:rsidRPr="00FE323C" w:rsidRDefault="00FE323C" w:rsidP="00FE323C">
      <w:pPr>
        <w:numPr>
          <w:ilvl w:val="0"/>
          <w:numId w:val="3"/>
        </w:numPr>
        <w:jc w:val="both"/>
      </w:pPr>
      <w:r w:rsidRPr="00FE323C">
        <w:rPr>
          <w:b/>
          <w:bCs/>
        </w:rPr>
        <w:t>Company Profile:</w:t>
      </w:r>
      <w:r w:rsidRPr="00FE323C">
        <w:t xml:space="preserve"> Local Tourism Organization (OOCR) operating under the Prešov Region. It cooperates closely with Tourist Information Centers in Starý Smokovec, Tatranská Lomnica, and Štrbské Pleso. </w:t>
      </w:r>
    </w:p>
    <w:p w14:paraId="15460846" w14:textId="77777777" w:rsidR="00FE323C" w:rsidRPr="00FE323C" w:rsidRDefault="00FE323C" w:rsidP="00FE323C">
      <w:pPr>
        <w:numPr>
          <w:ilvl w:val="0"/>
          <w:numId w:val="3"/>
        </w:numPr>
        <w:jc w:val="both"/>
      </w:pPr>
      <w:r w:rsidRPr="00FE323C">
        <w:rPr>
          <w:b/>
          <w:bCs/>
        </w:rPr>
        <w:t>Website:</w:t>
      </w:r>
      <w:r w:rsidRPr="00FE323C">
        <w:t xml:space="preserve"> </w:t>
      </w:r>
      <w:hyperlink r:id="rId9" w:tgtFrame="_blank" w:history="1">
        <w:r w:rsidRPr="00FE323C">
          <w:rPr>
            <w:rStyle w:val="Hypertextovprepojenie"/>
          </w:rPr>
          <w:t>https://regiontatry.sk/</w:t>
        </w:r>
      </w:hyperlink>
    </w:p>
    <w:p w14:paraId="3AB8299D" w14:textId="77777777" w:rsidR="00FE323C" w:rsidRPr="00FE323C" w:rsidRDefault="00FE323C" w:rsidP="00FE323C">
      <w:pPr>
        <w:numPr>
          <w:ilvl w:val="0"/>
          <w:numId w:val="3"/>
        </w:numPr>
        <w:jc w:val="both"/>
      </w:pPr>
      <w:r w:rsidRPr="00FE323C">
        <w:rPr>
          <w:b/>
          <w:bCs/>
        </w:rPr>
        <w:t>B2B Target / Matchmaking Request:</w:t>
      </w:r>
      <w:r w:rsidRPr="00FE323C">
        <w:t xml:space="preserve"> Interested in B2B meetings with partners who have a genuine interest in Slovakia, specifically focusing on mountain destinations, to effectively present and "sell" the High Tatras. </w:t>
      </w:r>
    </w:p>
    <w:p w14:paraId="4621511D" w14:textId="77777777" w:rsidR="00FE323C" w:rsidRPr="00FE323C" w:rsidRDefault="00FE323C" w:rsidP="00FE323C">
      <w:pPr>
        <w:numPr>
          <w:ilvl w:val="0"/>
          <w:numId w:val="3"/>
        </w:numPr>
        <w:jc w:val="both"/>
      </w:pPr>
      <w:r w:rsidRPr="00FE323C">
        <w:rPr>
          <w:b/>
          <w:bCs/>
        </w:rPr>
        <w:t>Delegation:</w:t>
      </w:r>
      <w:r w:rsidRPr="00FE323C">
        <w:t xml:space="preserve"> Lucia Blašková (Executive Director). </w:t>
      </w:r>
    </w:p>
    <w:p w14:paraId="0731A0A7" w14:textId="77777777" w:rsidR="00FE323C" w:rsidRPr="00FE323C" w:rsidRDefault="00FE323C" w:rsidP="00FE323C">
      <w:pPr>
        <w:numPr>
          <w:ilvl w:val="0"/>
          <w:numId w:val="3"/>
        </w:numPr>
        <w:jc w:val="both"/>
      </w:pPr>
      <w:r w:rsidRPr="00FE323C">
        <w:rPr>
          <w:b/>
          <w:bCs/>
        </w:rPr>
        <w:t>Contact:</w:t>
      </w:r>
      <w:r w:rsidRPr="00FE323C">
        <w:t xml:space="preserve"> riaditel@regiontatry.sk. </w:t>
      </w:r>
    </w:p>
    <w:p w14:paraId="15ECD55A" w14:textId="77777777" w:rsidR="00FE323C" w:rsidRPr="00FE323C" w:rsidRDefault="00FE323C" w:rsidP="00FE323C">
      <w:pPr>
        <w:jc w:val="both"/>
      </w:pPr>
      <w:r w:rsidRPr="00FE323C">
        <w:rPr>
          <w:b/>
          <w:bCs/>
        </w:rPr>
        <w:t>4. CK DoHaJa</w:t>
      </w:r>
    </w:p>
    <w:p w14:paraId="39C19764" w14:textId="77777777" w:rsidR="00FE323C" w:rsidRPr="00FE323C" w:rsidRDefault="00FE323C" w:rsidP="00FE323C">
      <w:pPr>
        <w:numPr>
          <w:ilvl w:val="0"/>
          <w:numId w:val="4"/>
        </w:numPr>
        <w:jc w:val="both"/>
      </w:pPr>
      <w:r w:rsidRPr="00FE323C">
        <w:rPr>
          <w:b/>
          <w:bCs/>
        </w:rPr>
        <w:t>Company Profile:</w:t>
      </w:r>
      <w:r w:rsidRPr="00FE323C">
        <w:t xml:space="preserve"> Slovak Tour Operator and Travel Agency specializing in bus tours across Slovakia and the whole of Europe. They organize sightseeing and relaxation </w:t>
      </w:r>
      <w:r w:rsidRPr="00FE323C">
        <w:lastRenderedPageBreak/>
        <w:t xml:space="preserve">tours to various destinations, including Bosnia and Herzegovina (currently organizing a 6-day tour to Medjugorje from Sept 14-19, 2026). </w:t>
      </w:r>
    </w:p>
    <w:p w14:paraId="52D9ABEC" w14:textId="77777777" w:rsidR="00FE323C" w:rsidRDefault="00FE323C" w:rsidP="00FE323C">
      <w:pPr>
        <w:numPr>
          <w:ilvl w:val="0"/>
          <w:numId w:val="4"/>
        </w:numPr>
        <w:jc w:val="both"/>
      </w:pPr>
      <w:r w:rsidRPr="00FE323C">
        <w:rPr>
          <w:b/>
          <w:bCs/>
        </w:rPr>
        <w:t>Website:</w:t>
      </w:r>
      <w:r w:rsidRPr="00FE323C">
        <w:t xml:space="preserve"> </w:t>
      </w:r>
      <w:hyperlink r:id="rId10" w:tgtFrame="_blank" w:history="1">
        <w:r w:rsidRPr="00FE323C">
          <w:rPr>
            <w:rStyle w:val="Hypertextovprepojenie"/>
          </w:rPr>
          <w:t>https://www.vyletyauto</w:t>
        </w:r>
        <w:r w:rsidRPr="00FE323C">
          <w:rPr>
            <w:rStyle w:val="Hypertextovprepojenie"/>
          </w:rPr>
          <w:t>b</w:t>
        </w:r>
        <w:r w:rsidRPr="00FE323C">
          <w:rPr>
            <w:rStyle w:val="Hypertextovprepojenie"/>
          </w:rPr>
          <w:t>usom.sk/</w:t>
        </w:r>
      </w:hyperlink>
    </w:p>
    <w:p w14:paraId="50C49D28" w14:textId="74D82294" w:rsidR="00FE323C" w:rsidRPr="00FE323C" w:rsidRDefault="00FE323C" w:rsidP="00FE323C">
      <w:pPr>
        <w:numPr>
          <w:ilvl w:val="0"/>
          <w:numId w:val="4"/>
        </w:numPr>
        <w:jc w:val="both"/>
      </w:pPr>
      <w:hyperlink r:id="rId11" w:history="1">
        <w:r w:rsidRPr="00FE323C">
          <w:rPr>
            <w:rStyle w:val="Hypertextovprepojenie"/>
          </w:rPr>
          <w:t>(4) Faceb</w:t>
        </w:r>
        <w:r w:rsidRPr="00FE323C">
          <w:rPr>
            <w:rStyle w:val="Hypertextovprepojenie"/>
          </w:rPr>
          <w:t>o</w:t>
        </w:r>
        <w:r w:rsidRPr="00FE323C">
          <w:rPr>
            <w:rStyle w:val="Hypertextovprepojenie"/>
          </w:rPr>
          <w:t>ok</w:t>
        </w:r>
      </w:hyperlink>
    </w:p>
    <w:p w14:paraId="03A5595A" w14:textId="77777777" w:rsidR="00FE323C" w:rsidRPr="00FE323C" w:rsidRDefault="00FE323C" w:rsidP="00FE323C">
      <w:pPr>
        <w:numPr>
          <w:ilvl w:val="0"/>
          <w:numId w:val="4"/>
        </w:numPr>
        <w:jc w:val="both"/>
      </w:pPr>
      <w:r w:rsidRPr="00FE323C">
        <w:rPr>
          <w:b/>
          <w:bCs/>
        </w:rPr>
        <w:t>Contact:</w:t>
      </w:r>
      <w:r w:rsidRPr="00FE323C">
        <w:t xml:space="preserve"> info@vyletyautobusom.sk | Tel: +421 904 491 050. </w:t>
      </w:r>
    </w:p>
    <w:p w14:paraId="79617249" w14:textId="77777777" w:rsidR="00FE323C" w:rsidRPr="00FE323C" w:rsidRDefault="00FE323C" w:rsidP="00FE323C">
      <w:pPr>
        <w:jc w:val="both"/>
      </w:pPr>
      <w:r w:rsidRPr="00FE323C">
        <w:rPr>
          <w:b/>
          <w:bCs/>
        </w:rPr>
        <w:t>5. Grand Hotel Bellevue, Vysoké Tatry</w:t>
      </w:r>
    </w:p>
    <w:p w14:paraId="2A6A5B3F" w14:textId="77777777" w:rsidR="00FE323C" w:rsidRPr="00FE323C" w:rsidRDefault="00FE323C" w:rsidP="00FE323C">
      <w:pPr>
        <w:numPr>
          <w:ilvl w:val="0"/>
          <w:numId w:val="5"/>
        </w:numPr>
        <w:jc w:val="both"/>
      </w:pPr>
      <w:r w:rsidRPr="00FE323C">
        <w:rPr>
          <w:b/>
          <w:bCs/>
        </w:rPr>
        <w:t>Company Profile:</w:t>
      </w:r>
      <w:r w:rsidRPr="00FE323C">
        <w:t xml:space="preserve"> A 4-star wellness and congress hotel located in Horný Smokovec, in the High Tatras. </w:t>
      </w:r>
    </w:p>
    <w:p w14:paraId="4D3B5C1F" w14:textId="77777777" w:rsidR="00FE323C" w:rsidRPr="00FE323C" w:rsidRDefault="00FE323C" w:rsidP="00FE323C">
      <w:pPr>
        <w:numPr>
          <w:ilvl w:val="0"/>
          <w:numId w:val="5"/>
        </w:numPr>
        <w:jc w:val="both"/>
      </w:pPr>
      <w:r w:rsidRPr="00FE323C">
        <w:rPr>
          <w:b/>
          <w:bCs/>
        </w:rPr>
        <w:t>Website:</w:t>
      </w:r>
      <w:r w:rsidRPr="00FE323C">
        <w:t xml:space="preserve"> </w:t>
      </w:r>
      <w:hyperlink r:id="rId12" w:tgtFrame="_blank" w:history="1">
        <w:r w:rsidRPr="00FE323C">
          <w:rPr>
            <w:rStyle w:val="Hypertextovprepojenie"/>
          </w:rPr>
          <w:t>https://www.hotelbellevue.sk/</w:t>
        </w:r>
      </w:hyperlink>
    </w:p>
    <w:p w14:paraId="794A021A" w14:textId="77777777" w:rsidR="00FE323C" w:rsidRPr="00FE323C" w:rsidRDefault="00FE323C" w:rsidP="00FE323C">
      <w:pPr>
        <w:numPr>
          <w:ilvl w:val="0"/>
          <w:numId w:val="5"/>
        </w:numPr>
        <w:jc w:val="both"/>
      </w:pPr>
      <w:r w:rsidRPr="00FE323C">
        <w:rPr>
          <w:b/>
          <w:bCs/>
        </w:rPr>
        <w:t>B2B Target / Matchmaking Request:</w:t>
      </w:r>
      <w:r w:rsidRPr="00FE323C">
        <w:t xml:space="preserve"> Aims to present the capacities of their congress hotel along with the wider tourism opportunities offered by the High Tatras. </w:t>
      </w:r>
    </w:p>
    <w:p w14:paraId="273F8E6A" w14:textId="77777777" w:rsidR="00FE323C" w:rsidRPr="00FE323C" w:rsidRDefault="00FE323C" w:rsidP="00FE323C">
      <w:pPr>
        <w:numPr>
          <w:ilvl w:val="0"/>
          <w:numId w:val="5"/>
        </w:numPr>
        <w:jc w:val="both"/>
      </w:pPr>
      <w:r w:rsidRPr="00FE323C">
        <w:rPr>
          <w:b/>
          <w:bCs/>
        </w:rPr>
        <w:t>Delegation:</w:t>
      </w:r>
      <w:r w:rsidRPr="00FE323C">
        <w:t xml:space="preserve"> Viktor Kosmák, Director (arriving individually from Oradea, Romania). </w:t>
      </w:r>
    </w:p>
    <w:p w14:paraId="4C4752CC" w14:textId="77777777" w:rsidR="00FE323C" w:rsidRPr="00FE323C" w:rsidRDefault="00FE323C" w:rsidP="00FE323C">
      <w:pPr>
        <w:numPr>
          <w:ilvl w:val="0"/>
          <w:numId w:val="5"/>
        </w:numPr>
        <w:jc w:val="both"/>
      </w:pPr>
      <w:r w:rsidRPr="00FE323C">
        <w:rPr>
          <w:b/>
          <w:bCs/>
        </w:rPr>
        <w:t>Contact:</w:t>
      </w:r>
      <w:r w:rsidRPr="00FE323C">
        <w:t xml:space="preserve"> hotelbellevue@hotelbellevue.sk | Tel: +421 524 762 111, +421 52 4762 112. </w:t>
      </w:r>
    </w:p>
    <w:p w14:paraId="6740313A" w14:textId="572E64C2" w:rsidR="00FE323C" w:rsidRPr="00FE323C" w:rsidRDefault="00FE323C" w:rsidP="00FE323C">
      <w:pPr>
        <w:jc w:val="both"/>
      </w:pPr>
      <w:r w:rsidRPr="00FE323C">
        <w:rPr>
          <w:b/>
          <w:bCs/>
        </w:rPr>
        <w:t>6. Hotel Galileo</w:t>
      </w:r>
      <w:r w:rsidR="007E4813">
        <w:rPr>
          <w:b/>
          <w:bCs/>
        </w:rPr>
        <w:t>, Donovaly</w:t>
      </w:r>
    </w:p>
    <w:p w14:paraId="07E42EF1" w14:textId="552FDB96" w:rsidR="007E4813" w:rsidRPr="00FE323C" w:rsidRDefault="00FE323C" w:rsidP="007E4813">
      <w:pPr>
        <w:numPr>
          <w:ilvl w:val="0"/>
          <w:numId w:val="6"/>
        </w:numPr>
        <w:jc w:val="both"/>
      </w:pPr>
      <w:r w:rsidRPr="00FE323C">
        <w:rPr>
          <w:b/>
          <w:bCs/>
        </w:rPr>
        <w:t>Company Profile:</w:t>
      </w:r>
      <w:r w:rsidRPr="00FE323C">
        <w:t xml:space="preserve"> A luxury 4-star wellness hotel situated in close proximity to ski resorts </w:t>
      </w:r>
      <w:r w:rsidR="007E4813">
        <w:t>and hiking routes in Donovaly</w:t>
      </w:r>
    </w:p>
    <w:p w14:paraId="2B0C408E" w14:textId="77777777" w:rsidR="00FE323C" w:rsidRPr="00FE323C" w:rsidRDefault="00FE323C" w:rsidP="00FE323C">
      <w:pPr>
        <w:numPr>
          <w:ilvl w:val="0"/>
          <w:numId w:val="6"/>
        </w:numPr>
        <w:jc w:val="both"/>
      </w:pPr>
      <w:r w:rsidRPr="00FE323C">
        <w:rPr>
          <w:b/>
          <w:bCs/>
        </w:rPr>
        <w:t>Websites:</w:t>
      </w:r>
      <w:r w:rsidRPr="00FE323C">
        <w:t xml:space="preserve"> </w:t>
      </w:r>
      <w:hyperlink r:id="rId13" w:tgtFrame="_blank" w:history="1">
        <w:r w:rsidRPr="00FE323C">
          <w:rPr>
            <w:rStyle w:val="Hypertextovprepojenie"/>
          </w:rPr>
          <w:t>https://www.galileohotel.sk/</w:t>
        </w:r>
      </w:hyperlink>
      <w:r w:rsidRPr="00FE323C">
        <w:t xml:space="preserve"> | </w:t>
      </w:r>
      <w:hyperlink r:id="rId14" w:tgtFrame="_blank" w:history="1">
        <w:r w:rsidRPr="00FE323C">
          <w:rPr>
            <w:rStyle w:val="Hypertextovprepojenie"/>
          </w:rPr>
          <w:t>https://riderspark.sk/sk/</w:t>
        </w:r>
      </w:hyperlink>
    </w:p>
    <w:p w14:paraId="10156493" w14:textId="5937FAE2" w:rsidR="00FE323C" w:rsidRPr="00FE323C" w:rsidRDefault="00FE323C" w:rsidP="00FE323C">
      <w:pPr>
        <w:numPr>
          <w:ilvl w:val="0"/>
          <w:numId w:val="6"/>
        </w:numPr>
        <w:jc w:val="both"/>
      </w:pPr>
      <w:r w:rsidRPr="00FE323C">
        <w:rPr>
          <w:b/>
          <w:bCs/>
        </w:rPr>
        <w:t>Delegation:</w:t>
      </w:r>
      <w:r w:rsidRPr="00FE323C">
        <w:t xml:space="preserve"> </w:t>
      </w:r>
      <w:r>
        <w:t>1 person</w:t>
      </w:r>
      <w:r w:rsidRPr="00FE323C">
        <w:t xml:space="preserve"> </w:t>
      </w:r>
    </w:p>
    <w:p w14:paraId="1FC01ED7" w14:textId="77777777" w:rsidR="00FE323C" w:rsidRPr="00FE323C" w:rsidRDefault="00FE323C" w:rsidP="00FE323C">
      <w:pPr>
        <w:numPr>
          <w:ilvl w:val="0"/>
          <w:numId w:val="6"/>
        </w:numPr>
        <w:jc w:val="both"/>
      </w:pPr>
      <w:r w:rsidRPr="00FE323C">
        <w:rPr>
          <w:b/>
          <w:bCs/>
        </w:rPr>
        <w:t>Contact:</w:t>
      </w:r>
      <w:r w:rsidRPr="00FE323C">
        <w:t xml:space="preserve"> director@galileohotel.sk | Tel: +421 903 616 194. </w:t>
      </w:r>
    </w:p>
    <w:p w14:paraId="033ED413" w14:textId="77777777" w:rsidR="00FE323C" w:rsidRPr="00FE323C" w:rsidRDefault="00FE323C" w:rsidP="00FE323C">
      <w:pPr>
        <w:jc w:val="both"/>
        <w:rPr>
          <w:b/>
          <w:bCs/>
        </w:rPr>
      </w:pPr>
      <w:r>
        <w:rPr>
          <w:b/>
          <w:bCs/>
        </w:rPr>
        <w:t>7</w:t>
      </w:r>
      <w:r w:rsidRPr="00FE323C">
        <w:rPr>
          <w:b/>
          <w:bCs/>
        </w:rPr>
        <w:t>. PARK SNOW Donovaly / Riders Park Donovaly</w:t>
      </w:r>
    </w:p>
    <w:p w14:paraId="446D5C5D" w14:textId="2C0B08D7" w:rsidR="00FE323C" w:rsidRDefault="00FE323C" w:rsidP="00FE323C">
      <w:pPr>
        <w:numPr>
          <w:ilvl w:val="0"/>
          <w:numId w:val="6"/>
        </w:numPr>
        <w:spacing w:after="0" w:line="300" w:lineRule="atLeast"/>
        <w:jc w:val="both"/>
      </w:pPr>
      <w:r w:rsidRPr="00FE323C">
        <w:rPr>
          <w:b/>
          <w:bCs/>
        </w:rPr>
        <w:t>Company Profile:</w:t>
      </w:r>
      <w:r w:rsidRPr="00FE323C">
        <w:t xml:space="preserve"> </w:t>
      </w:r>
      <w:r>
        <w:t>A</w:t>
      </w:r>
      <w:r w:rsidRPr="00FE323C">
        <w:t xml:space="preserve"> year-round mountain destination combining PARK SNOW Donovaly, one of Slovakia's leading family ski resorts, with Riders Park Donovaly, a modern mountain biking and outdoor adventure park.</w:t>
      </w:r>
    </w:p>
    <w:p w14:paraId="55655223" w14:textId="77777777" w:rsidR="00FE323C" w:rsidRPr="00FE323C" w:rsidRDefault="00FE323C" w:rsidP="00FE323C">
      <w:pPr>
        <w:spacing w:after="0" w:line="300" w:lineRule="atLeast"/>
        <w:ind w:left="720"/>
        <w:jc w:val="both"/>
      </w:pPr>
    </w:p>
    <w:p w14:paraId="7E91343A" w14:textId="2A6B29A7" w:rsidR="00A06989" w:rsidRPr="00A06989" w:rsidRDefault="00FE323C" w:rsidP="00A06989">
      <w:pPr>
        <w:numPr>
          <w:ilvl w:val="0"/>
          <w:numId w:val="6"/>
        </w:numPr>
        <w:spacing w:after="0" w:line="300" w:lineRule="atLeast"/>
        <w:jc w:val="both"/>
        <w:rPr>
          <w:rFonts w:ascii="Segoe UI" w:eastAsia="Times New Roman" w:hAnsi="Symbol" w:cs="Segoe UI"/>
          <w:kern w:val="0"/>
          <w:sz w:val="21"/>
          <w:szCs w:val="21"/>
          <w:lang w:eastAsia="sk-SK"/>
          <w14:ligatures w14:val="none"/>
        </w:rPr>
      </w:pPr>
      <w:r w:rsidRPr="00FE323C">
        <w:rPr>
          <w:b/>
          <w:bCs/>
        </w:rPr>
        <w:t>B2B Target / Matchmaking Request:</w:t>
      </w:r>
      <w:r w:rsidRPr="00FE323C">
        <w:t xml:space="preserve"> </w:t>
      </w:r>
      <w:r w:rsidRPr="00FE323C">
        <w:rPr>
          <w:rFonts w:ascii="Segoe UI" w:eastAsia="Times New Roman" w:hAnsi="Segoe UI" w:cs="Segoe UI"/>
          <w:kern w:val="0"/>
          <w:sz w:val="21"/>
          <w:szCs w:val="21"/>
          <w:lang w:eastAsia="sk-SK"/>
          <w14:ligatures w14:val="none"/>
        </w:rPr>
        <w:t>the most valuable B2B opportunities at tourism and trade events in the Balkans are not limited to traditional travel agencies. The focus should be on partners capable of bringing active travelers and generating year-round business.</w:t>
      </w:r>
      <w:r w:rsidR="00A06989">
        <w:rPr>
          <w:rFonts w:ascii="Segoe UI" w:eastAsia="Times New Roman" w:hAnsi="Segoe UI" w:cs="Segoe UI"/>
          <w:kern w:val="0"/>
          <w:sz w:val="21"/>
          <w:szCs w:val="21"/>
          <w:lang w:eastAsia="sk-SK"/>
          <w14:ligatures w14:val="none"/>
        </w:rPr>
        <w:t xml:space="preserve"> </w:t>
      </w:r>
      <w:r w:rsidR="00A06989" w:rsidRPr="00A06989">
        <w:rPr>
          <w:rFonts w:ascii="Segoe UI" w:eastAsia="Times New Roman" w:hAnsi="Segoe UI" w:cs="Segoe UI"/>
          <w:kern w:val="0"/>
          <w:sz w:val="21"/>
          <w:szCs w:val="21"/>
          <w:lang w:eastAsia="sk-SK"/>
          <w14:ligatures w14:val="none"/>
        </w:rPr>
        <w:t>  Ski tour operators</w:t>
      </w:r>
      <w:r w:rsidR="00A06989">
        <w:rPr>
          <w:rFonts w:ascii="Segoe UI" w:eastAsia="Times New Roman" w:hAnsi="Segoe UI" w:cs="Segoe UI"/>
          <w:kern w:val="0"/>
          <w:sz w:val="21"/>
          <w:szCs w:val="21"/>
          <w:lang w:eastAsia="sk-SK"/>
          <w14:ligatures w14:val="none"/>
        </w:rPr>
        <w:t>,</w:t>
      </w:r>
      <w:r w:rsidR="00A06989" w:rsidRPr="00A06989">
        <w:rPr>
          <w:rFonts w:ascii="Segoe UI" w:eastAsia="Times New Roman" w:hAnsi="Segoe UI" w:cs="Segoe UI"/>
          <w:kern w:val="0"/>
          <w:sz w:val="21"/>
          <w:szCs w:val="21"/>
          <w:lang w:eastAsia="sk-SK"/>
          <w14:ligatures w14:val="none"/>
        </w:rPr>
        <w:t xml:space="preserve"> </w:t>
      </w:r>
      <w:r w:rsidR="00A06989">
        <w:rPr>
          <w:rFonts w:ascii="Segoe UI" w:eastAsia="Times New Roman" w:hAnsi="Segoe UI" w:cs="Segoe UI"/>
          <w:kern w:val="0"/>
          <w:sz w:val="21"/>
          <w:szCs w:val="21"/>
          <w:lang w:eastAsia="sk-SK"/>
          <w14:ligatures w14:val="none"/>
        </w:rPr>
        <w:t>Tra</w:t>
      </w:r>
      <w:r w:rsidR="00A06989" w:rsidRPr="00A06989">
        <w:rPr>
          <w:rFonts w:ascii="Segoe UI" w:eastAsia="Times New Roman" w:hAnsi="Segoe UI" w:cs="Segoe UI"/>
          <w:kern w:val="0"/>
          <w:sz w:val="21"/>
          <w:szCs w:val="21"/>
          <w:lang w:eastAsia="sk-SK"/>
          <w14:ligatures w14:val="none"/>
        </w:rPr>
        <w:t>vel agencies specializing in winter holidays</w:t>
      </w:r>
      <w:r w:rsidR="00A06989">
        <w:rPr>
          <w:rFonts w:ascii="Segoe UI" w:eastAsia="Times New Roman" w:hAnsi="Segoe UI" w:cs="Segoe UI"/>
          <w:kern w:val="0"/>
          <w:sz w:val="21"/>
          <w:szCs w:val="21"/>
          <w:lang w:eastAsia="sk-SK"/>
          <w14:ligatures w14:val="none"/>
        </w:rPr>
        <w:t>,</w:t>
      </w:r>
      <w:r w:rsidR="00A06989" w:rsidRPr="00A06989">
        <w:rPr>
          <w:rFonts w:ascii="Segoe UI" w:eastAsia="Times New Roman" w:hAnsi="Segoe UI" w:cs="Segoe UI"/>
          <w:kern w:val="0"/>
          <w:sz w:val="21"/>
          <w:szCs w:val="21"/>
          <w:lang w:eastAsia="sk-SK"/>
          <w14:ligatures w14:val="none"/>
        </w:rPr>
        <w:t xml:space="preserve"> </w:t>
      </w:r>
      <w:r w:rsidR="00A06989" w:rsidRPr="00A06989">
        <w:rPr>
          <w:rFonts w:ascii="Segoe UI" w:eastAsia="Times New Roman" w:hAnsi="Segoe UI" w:cs="Segoe UI"/>
          <w:kern w:val="0"/>
          <w:sz w:val="21"/>
          <w:szCs w:val="21"/>
          <w:lang w:eastAsia="sk-SK"/>
          <w14:ligatures w14:val="none"/>
        </w:rPr>
        <w:t>Family holiday operators</w:t>
      </w:r>
      <w:r w:rsidR="00A06989" w:rsidRPr="00A06989">
        <w:rPr>
          <w:rFonts w:ascii="Segoe UI" w:eastAsia="Times New Roman" w:hAnsi="Segoe UI" w:cs="Segoe UI"/>
          <w:kern w:val="0"/>
          <w:sz w:val="21"/>
          <w:szCs w:val="21"/>
          <w:lang w:eastAsia="sk-SK"/>
          <w14:ligatures w14:val="none"/>
        </w:rPr>
        <w:t xml:space="preserve"> </w:t>
      </w:r>
      <w:r w:rsidR="00A06989" w:rsidRPr="00A06989">
        <w:rPr>
          <w:rFonts w:ascii="Segoe UI" w:eastAsia="Times New Roman" w:hAnsi="Segoe UI" w:cs="Segoe UI"/>
          <w:kern w:val="0"/>
          <w:sz w:val="21"/>
          <w:szCs w:val="21"/>
          <w:lang w:eastAsia="sk-SK"/>
          <w14:ligatures w14:val="none"/>
        </w:rPr>
        <w:t>School ski-trip organizers</w:t>
      </w:r>
      <w:r w:rsidR="00A06989" w:rsidRPr="00A06989">
        <w:rPr>
          <w:rFonts w:ascii="Segoe UI" w:eastAsia="Times New Roman" w:hAnsi="Segoe UI" w:cs="Segoe UI"/>
          <w:kern w:val="0"/>
          <w:sz w:val="21"/>
          <w:szCs w:val="21"/>
          <w:lang w:eastAsia="sk-SK"/>
          <w14:ligatures w14:val="none"/>
        </w:rPr>
        <w:t xml:space="preserve"> </w:t>
      </w:r>
      <w:r w:rsidR="00A06989" w:rsidRPr="00A06989">
        <w:rPr>
          <w:rFonts w:ascii="Segoe UI" w:eastAsia="Times New Roman" w:hAnsi="Segoe UI" w:cs="Segoe UI"/>
          <w:kern w:val="0"/>
          <w:sz w:val="21"/>
          <w:szCs w:val="21"/>
          <w:lang w:eastAsia="sk-SK"/>
          <w14:ligatures w14:val="none"/>
        </w:rPr>
        <w:t>Corporate winter travel planners</w:t>
      </w:r>
      <w:r w:rsidR="00A06989" w:rsidRPr="00A06989">
        <w:rPr>
          <w:rFonts w:ascii="Segoe UI" w:eastAsia="Times New Roman" w:hAnsi="Symbol" w:cs="Segoe UI"/>
          <w:kern w:val="0"/>
          <w:sz w:val="21"/>
          <w:szCs w:val="21"/>
          <w:lang w:eastAsia="sk-SK"/>
          <w14:ligatures w14:val="none"/>
        </w:rPr>
        <w:t xml:space="preserve"> </w:t>
      </w:r>
      <w:r w:rsidR="00A06989" w:rsidRPr="00A06989">
        <w:rPr>
          <w:rFonts w:ascii="Segoe UI" w:eastAsia="Times New Roman" w:hAnsi="Segoe UI" w:cs="Segoe UI"/>
          <w:kern w:val="0"/>
          <w:sz w:val="21"/>
          <w:szCs w:val="21"/>
          <w:lang w:eastAsia="sk-SK"/>
          <w14:ligatures w14:val="none"/>
        </w:rPr>
        <w:t>  MTB tour operators Cycling tour agencies</w:t>
      </w:r>
      <w:r w:rsidR="00A06989" w:rsidRPr="00A06989">
        <w:rPr>
          <w:rFonts w:ascii="Segoe UI" w:eastAsia="Times New Roman" w:hAnsi="Segoe UI" w:cs="Segoe UI"/>
          <w:kern w:val="0"/>
          <w:sz w:val="21"/>
          <w:szCs w:val="21"/>
          <w:lang w:eastAsia="sk-SK"/>
          <w14:ligatures w14:val="none"/>
        </w:rPr>
        <w:t xml:space="preserve"> </w:t>
      </w:r>
      <w:r w:rsidR="00A06989" w:rsidRPr="00A06989">
        <w:rPr>
          <w:rFonts w:ascii="Segoe UI" w:eastAsia="Times New Roman" w:hAnsi="Segoe UI" w:cs="Segoe UI"/>
          <w:kern w:val="0"/>
          <w:sz w:val="21"/>
          <w:szCs w:val="21"/>
          <w:lang w:eastAsia="sk-SK"/>
          <w14:ligatures w14:val="none"/>
        </w:rPr>
        <w:t>Enduro and downhill clubs</w:t>
      </w:r>
      <w:r w:rsidR="00A06989" w:rsidRPr="00A06989">
        <w:rPr>
          <w:rFonts w:ascii="Segoe UI" w:eastAsia="Times New Roman" w:hAnsi="Segoe UI" w:cs="Segoe UI"/>
          <w:kern w:val="0"/>
          <w:sz w:val="21"/>
          <w:szCs w:val="21"/>
          <w:lang w:eastAsia="sk-SK"/>
          <w14:ligatures w14:val="none"/>
        </w:rPr>
        <w:t xml:space="preserve"> </w:t>
      </w:r>
      <w:r w:rsidR="00A06989" w:rsidRPr="00A06989">
        <w:rPr>
          <w:rFonts w:ascii="Segoe UI" w:eastAsia="Times New Roman" w:hAnsi="Segoe UI" w:cs="Segoe UI"/>
          <w:kern w:val="0"/>
          <w:sz w:val="21"/>
          <w:szCs w:val="21"/>
          <w:lang w:eastAsia="sk-SK"/>
          <w14:ligatures w14:val="none"/>
        </w:rPr>
        <w:t>Outdoor adventure companies</w:t>
      </w:r>
      <w:r w:rsidR="00A06989" w:rsidRPr="00A06989">
        <w:rPr>
          <w:rFonts w:ascii="Segoe UI" w:eastAsia="Times New Roman" w:hAnsi="Segoe UI" w:cs="Segoe UI"/>
          <w:kern w:val="0"/>
          <w:sz w:val="21"/>
          <w:szCs w:val="21"/>
          <w:lang w:eastAsia="sk-SK"/>
          <w14:ligatures w14:val="none"/>
        </w:rPr>
        <w:t xml:space="preserve"> </w:t>
      </w:r>
      <w:r w:rsidR="00A06989" w:rsidRPr="00A06989">
        <w:rPr>
          <w:rFonts w:ascii="Segoe UI" w:eastAsia="Times New Roman" w:hAnsi="Segoe UI" w:cs="Segoe UI"/>
          <w:kern w:val="0"/>
          <w:sz w:val="21"/>
          <w:szCs w:val="21"/>
          <w:lang w:eastAsia="sk-SK"/>
          <w14:ligatures w14:val="none"/>
        </w:rPr>
        <w:t>Sports camp organizers</w:t>
      </w:r>
      <w:r w:rsidR="00A06989" w:rsidRPr="00A06989">
        <w:rPr>
          <w:rFonts w:ascii="Segoe UI" w:eastAsia="Times New Roman" w:hAnsi="Symbol" w:cs="Segoe UI"/>
          <w:kern w:val="0"/>
          <w:sz w:val="21"/>
          <w:szCs w:val="21"/>
          <w:lang w:eastAsia="sk-SK"/>
          <w14:ligatures w14:val="none"/>
        </w:rPr>
        <w:t xml:space="preserve"> </w:t>
      </w:r>
      <w:r w:rsidR="00A06989" w:rsidRPr="00A06989">
        <w:rPr>
          <w:rFonts w:ascii="Segoe UI" w:eastAsia="Times New Roman" w:hAnsi="Segoe UI" w:cs="Segoe UI"/>
          <w:kern w:val="0"/>
          <w:sz w:val="21"/>
          <w:szCs w:val="21"/>
          <w:lang w:eastAsia="sk-SK"/>
          <w14:ligatures w14:val="none"/>
        </w:rPr>
        <w:t>  Event agencies Incentive travel agencies HR and team-building providers</w:t>
      </w:r>
      <w:r w:rsidR="00A06989" w:rsidRPr="00A06989">
        <w:rPr>
          <w:rFonts w:ascii="Segoe UI" w:eastAsia="Times New Roman" w:hAnsi="Segoe UI" w:cs="Segoe UI"/>
          <w:kern w:val="0"/>
          <w:sz w:val="21"/>
          <w:szCs w:val="21"/>
          <w:lang w:eastAsia="sk-SK"/>
          <w14:ligatures w14:val="none"/>
        </w:rPr>
        <w:t xml:space="preserve"> </w:t>
      </w:r>
      <w:r w:rsidR="00A06989" w:rsidRPr="00A06989">
        <w:rPr>
          <w:rFonts w:ascii="Segoe UI" w:eastAsia="Times New Roman" w:hAnsi="Segoe UI" w:cs="Segoe UI"/>
          <w:kern w:val="0"/>
          <w:sz w:val="21"/>
          <w:szCs w:val="21"/>
          <w:lang w:eastAsia="sk-SK"/>
          <w14:ligatures w14:val="none"/>
        </w:rPr>
        <w:t>Corporate travel managers</w:t>
      </w:r>
      <w:r w:rsidR="00A06989" w:rsidRPr="00A06989">
        <w:rPr>
          <w:rFonts w:ascii="Segoe UI" w:eastAsia="Times New Roman" w:hAnsi="Symbol" w:cs="Segoe UI"/>
          <w:kern w:val="0"/>
          <w:sz w:val="21"/>
          <w:szCs w:val="21"/>
          <w:lang w:eastAsia="sk-SK"/>
          <w14:ligatures w14:val="none"/>
        </w:rPr>
        <w:t xml:space="preserve"> </w:t>
      </w:r>
      <w:r w:rsidR="00A06989" w:rsidRPr="00A06989">
        <w:rPr>
          <w:rFonts w:ascii="Segoe UI" w:eastAsia="Times New Roman" w:hAnsi="Symbol" w:cs="Segoe UI"/>
          <w:kern w:val="0"/>
          <w:sz w:val="21"/>
          <w:szCs w:val="21"/>
          <w:lang w:eastAsia="sk-SK"/>
          <w14:ligatures w14:val="none"/>
        </w:rPr>
        <w:t>Student travel agencies University sports organizations</w:t>
      </w:r>
    </w:p>
    <w:p w14:paraId="0B85A10A" w14:textId="6AF234E7" w:rsidR="00FE323C" w:rsidRPr="00FE323C" w:rsidRDefault="00FE323C" w:rsidP="00A06989">
      <w:pPr>
        <w:spacing w:after="0" w:line="300" w:lineRule="atLeast"/>
        <w:ind w:left="720"/>
        <w:jc w:val="both"/>
        <w:rPr>
          <w:rFonts w:ascii="Segoe UI" w:eastAsia="Times New Roman" w:hAnsi="Segoe UI" w:cs="Segoe UI"/>
          <w:kern w:val="0"/>
          <w:sz w:val="21"/>
          <w:szCs w:val="21"/>
          <w:lang w:eastAsia="sk-SK"/>
          <w14:ligatures w14:val="none"/>
        </w:rPr>
      </w:pPr>
    </w:p>
    <w:p w14:paraId="08E0D20C" w14:textId="77777777" w:rsidR="00FE323C" w:rsidRPr="00FE323C" w:rsidRDefault="00FE323C" w:rsidP="00FE323C">
      <w:pPr>
        <w:ind w:left="720"/>
        <w:jc w:val="both"/>
      </w:pPr>
    </w:p>
    <w:p w14:paraId="633B4023" w14:textId="1B704866" w:rsidR="00FE323C" w:rsidRPr="00FE323C" w:rsidRDefault="00FE323C" w:rsidP="00FE323C">
      <w:pPr>
        <w:numPr>
          <w:ilvl w:val="0"/>
          <w:numId w:val="6"/>
        </w:numPr>
        <w:jc w:val="both"/>
      </w:pPr>
      <w:r w:rsidRPr="00FE323C">
        <w:rPr>
          <w:b/>
          <w:bCs/>
        </w:rPr>
        <w:lastRenderedPageBreak/>
        <w:t>Websites:</w:t>
      </w:r>
      <w:r w:rsidRPr="00FE323C">
        <w:t xml:space="preserve"> </w:t>
      </w:r>
      <w:hyperlink r:id="rId15" w:history="1">
        <w:r w:rsidRPr="00FE323C">
          <w:rPr>
            <w:rStyle w:val="Hypertextovprepojenie"/>
          </w:rPr>
          <w:t>Park Snow Donovaly | Skiing for the whole family</w:t>
        </w:r>
      </w:hyperlink>
      <w:r w:rsidRPr="00FE323C">
        <w:t xml:space="preserve">| </w:t>
      </w:r>
      <w:hyperlink r:id="rId16" w:history="1">
        <w:r w:rsidRPr="00FE323C">
          <w:rPr>
            <w:rStyle w:val="Hypertextovprepojenie"/>
          </w:rPr>
          <w:t>Riders Park Donovaly | Bike Base Camp</w:t>
        </w:r>
      </w:hyperlink>
    </w:p>
    <w:p w14:paraId="1E63CFCD" w14:textId="27ECCE72" w:rsidR="00FE323C" w:rsidRPr="00FE323C" w:rsidRDefault="00FE323C" w:rsidP="00FE323C">
      <w:pPr>
        <w:numPr>
          <w:ilvl w:val="0"/>
          <w:numId w:val="6"/>
        </w:numPr>
        <w:jc w:val="both"/>
      </w:pPr>
      <w:r w:rsidRPr="00FE323C">
        <w:rPr>
          <w:b/>
          <w:bCs/>
        </w:rPr>
        <w:t>Delegation:</w:t>
      </w:r>
      <w:r w:rsidRPr="00FE323C">
        <w:t xml:space="preserve"> </w:t>
      </w:r>
      <w:r>
        <w:t>1 person</w:t>
      </w:r>
    </w:p>
    <w:p w14:paraId="7627B19A" w14:textId="46AC65F7" w:rsidR="00FE323C" w:rsidRPr="00FE323C" w:rsidRDefault="00FE323C" w:rsidP="00FE323C">
      <w:pPr>
        <w:numPr>
          <w:ilvl w:val="0"/>
          <w:numId w:val="6"/>
        </w:numPr>
        <w:jc w:val="both"/>
      </w:pPr>
      <w:r w:rsidRPr="00FE323C">
        <w:rPr>
          <w:b/>
          <w:bCs/>
        </w:rPr>
        <w:t>Contact:</w:t>
      </w:r>
      <w:r w:rsidRPr="00FE323C">
        <w:t xml:space="preserve"> </w:t>
      </w:r>
      <w:hyperlink r:id="rId17" w:history="1">
        <w:r w:rsidRPr="00FE323C">
          <w:rPr>
            <w:rStyle w:val="Hypertextovprepojenie"/>
          </w:rPr>
          <w:t>info@parksnow.sk</w:t>
        </w:r>
      </w:hyperlink>
      <w:r w:rsidRPr="00FE323C">
        <w:t xml:space="preserve"> |</w:t>
      </w:r>
      <w:r w:rsidRPr="00FE323C">
        <w:t xml:space="preserve"> </w:t>
      </w:r>
      <w:hyperlink r:id="rId18" w:history="1">
        <w:r w:rsidRPr="00FE323C">
          <w:rPr>
            <w:rStyle w:val="Hypertextovprepojenie"/>
            <w:b/>
            <w:bCs/>
          </w:rPr>
          <w:t>info@parksnow.sk</w:t>
        </w:r>
      </w:hyperlink>
      <w:r w:rsidRPr="00FE323C">
        <w:t xml:space="preserve"> Tel: </w:t>
      </w:r>
      <w:r w:rsidR="00A06989" w:rsidRPr="00A06989">
        <w:t>+421 48 419 9881</w:t>
      </w:r>
    </w:p>
    <w:p w14:paraId="645A5708" w14:textId="19094DBA" w:rsidR="00FE323C" w:rsidRDefault="00FE323C" w:rsidP="00FE323C">
      <w:pPr>
        <w:jc w:val="both"/>
      </w:pPr>
      <w:r>
        <w:t xml:space="preserve"> </w:t>
      </w:r>
    </w:p>
    <w:sectPr w:rsidR="00FE323C">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025FF" w14:textId="77777777" w:rsidR="00BA5660" w:rsidRDefault="00BA5660" w:rsidP="00A06989">
      <w:pPr>
        <w:spacing w:after="0" w:line="240" w:lineRule="auto"/>
      </w:pPr>
      <w:r>
        <w:separator/>
      </w:r>
    </w:p>
  </w:endnote>
  <w:endnote w:type="continuationSeparator" w:id="0">
    <w:p w14:paraId="43056C13" w14:textId="77777777" w:rsidR="00BA5660" w:rsidRDefault="00BA5660" w:rsidP="00A06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D17AA" w14:textId="79F4127D" w:rsidR="00A06989" w:rsidRDefault="00A06989">
    <w:pPr>
      <w:pStyle w:val="Pta"/>
    </w:pPr>
    <w:r>
      <w:rPr>
        <w:noProof/>
      </w:rPr>
      <mc:AlternateContent>
        <mc:Choice Requires="wps">
          <w:drawing>
            <wp:anchor distT="0" distB="0" distL="0" distR="0" simplePos="0" relativeHeight="251662336" behindDoc="0" locked="0" layoutInCell="1" allowOverlap="1" wp14:anchorId="23764697" wp14:editId="3A0D6463">
              <wp:simplePos x="635" y="635"/>
              <wp:positionH relativeFrom="page">
                <wp:align>left</wp:align>
              </wp:positionH>
              <wp:positionV relativeFrom="page">
                <wp:align>bottom</wp:align>
              </wp:positionV>
              <wp:extent cx="795020" cy="405765"/>
              <wp:effectExtent l="0" t="0" r="5080" b="0"/>
              <wp:wrapNone/>
              <wp:docPr id="601856035" name="Textové pole 5"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95020" cy="405765"/>
                      </a:xfrm>
                      <a:prstGeom prst="rect">
                        <a:avLst/>
                      </a:prstGeom>
                      <a:noFill/>
                      <a:ln>
                        <a:noFill/>
                      </a:ln>
                    </wps:spPr>
                    <wps:txbx>
                      <w:txbxContent>
                        <w:p w14:paraId="5526524D" w14:textId="3A303EAC" w:rsidR="00A06989" w:rsidRPr="00A06989" w:rsidRDefault="00A06989" w:rsidP="00A06989">
                          <w:pPr>
                            <w:spacing w:after="0"/>
                            <w:rPr>
                              <w:rFonts w:ascii="Aptos" w:eastAsia="Aptos" w:hAnsi="Aptos" w:cs="Aptos"/>
                              <w:noProof/>
                              <w:color w:val="FF0000"/>
                            </w:rPr>
                          </w:pPr>
                          <w:r w:rsidRPr="00A06989">
                            <w:rPr>
                              <w:rFonts w:ascii="Aptos" w:eastAsia="Aptos" w:hAnsi="Aptos" w:cs="Aptos"/>
                              <w:noProof/>
                              <w:color w:val="FF000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764697" id="_x0000_t202" coordsize="21600,21600" o:spt="202" path="m,l,21600r21600,l21600,xe">
              <v:stroke joinstyle="miter"/>
              <v:path gradientshapeok="t" o:connecttype="rect"/>
            </v:shapetype>
            <v:shape id="Textové pole 5" o:spid="_x0000_s1028" type="#_x0000_t202" alt="INTERNÉ" style="position:absolute;margin-left:0;margin-top:0;width:62.6pt;height:31.95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" filled="f" stroked="f">
              <v:fill o:detectmouseclick="t"/>
              <v:textbox style="mso-fit-shape-to-text:t" inset="20pt,0,0,15pt">
                <w:txbxContent>
                  <w:p w14:paraId="5526524D" w14:textId="3A303EAC" w:rsidR="00A06989" w:rsidRPr="00A06989" w:rsidRDefault="00A06989" w:rsidP="00A06989">
                    <w:pPr>
                      <w:spacing w:after="0"/>
                      <w:rPr>
                        <w:rFonts w:ascii="Aptos" w:eastAsia="Aptos" w:hAnsi="Aptos" w:cs="Aptos"/>
                        <w:noProof/>
                        <w:color w:val="FF0000"/>
                      </w:rPr>
                    </w:pPr>
                    <w:r w:rsidRPr="00A06989">
                      <w:rPr>
                        <w:rFonts w:ascii="Aptos" w:eastAsia="Aptos" w:hAnsi="Aptos" w:cs="Aptos"/>
                        <w:noProof/>
                        <w:color w:val="FF0000"/>
                      </w:rPr>
                      <w:t>INTERNÉ</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E26DC" w14:textId="223B76A4" w:rsidR="00A06989" w:rsidRDefault="00A06989">
    <w:pPr>
      <w:pStyle w:val="Pta"/>
    </w:pPr>
    <w:r>
      <w:rPr>
        <w:noProof/>
      </w:rPr>
      <mc:AlternateContent>
        <mc:Choice Requires="wps">
          <w:drawing>
            <wp:anchor distT="0" distB="0" distL="0" distR="0" simplePos="0" relativeHeight="251663360" behindDoc="0" locked="0" layoutInCell="1" allowOverlap="1" wp14:anchorId="5E433A68" wp14:editId="6C364485">
              <wp:simplePos x="904875" y="10058400"/>
              <wp:positionH relativeFrom="page">
                <wp:align>left</wp:align>
              </wp:positionH>
              <wp:positionV relativeFrom="page">
                <wp:align>bottom</wp:align>
              </wp:positionV>
              <wp:extent cx="795020" cy="405765"/>
              <wp:effectExtent l="0" t="0" r="5080" b="0"/>
              <wp:wrapNone/>
              <wp:docPr id="1669133290" name="Textové pole 6"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95020" cy="405765"/>
                      </a:xfrm>
                      <a:prstGeom prst="rect">
                        <a:avLst/>
                      </a:prstGeom>
                      <a:noFill/>
                      <a:ln>
                        <a:noFill/>
                      </a:ln>
                    </wps:spPr>
                    <wps:txbx>
                      <w:txbxContent>
                        <w:p w14:paraId="00EF2EAB" w14:textId="72DDF54A" w:rsidR="00A06989" w:rsidRPr="00A06989" w:rsidRDefault="00A06989" w:rsidP="00A06989">
                          <w:pPr>
                            <w:spacing w:after="0"/>
                            <w:rPr>
                              <w:rFonts w:ascii="Aptos" w:eastAsia="Aptos" w:hAnsi="Aptos" w:cs="Aptos"/>
                              <w:noProof/>
                              <w:color w:val="FF0000"/>
                            </w:rPr>
                          </w:pPr>
                          <w:r w:rsidRPr="00A06989">
                            <w:rPr>
                              <w:rFonts w:ascii="Aptos" w:eastAsia="Aptos" w:hAnsi="Aptos" w:cs="Aptos"/>
                              <w:noProof/>
                              <w:color w:val="FF000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E433A68" id="_x0000_t202" coordsize="21600,21600" o:spt="202" path="m,l,21600r21600,l21600,xe">
              <v:stroke joinstyle="miter"/>
              <v:path gradientshapeok="t" o:connecttype="rect"/>
            </v:shapetype>
            <v:shape id="Textové pole 6" o:spid="_x0000_s1029" type="#_x0000_t202" alt="INTERNÉ" style="position:absolute;margin-left:0;margin-top:0;width:62.6pt;height:31.95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" filled="f" stroked="f">
              <v:fill o:detectmouseclick="t"/>
              <v:textbox style="mso-fit-shape-to-text:t" inset="20pt,0,0,15pt">
                <w:txbxContent>
                  <w:p w14:paraId="00EF2EAB" w14:textId="72DDF54A" w:rsidR="00A06989" w:rsidRPr="00A06989" w:rsidRDefault="00A06989" w:rsidP="00A06989">
                    <w:pPr>
                      <w:spacing w:after="0"/>
                      <w:rPr>
                        <w:rFonts w:ascii="Aptos" w:eastAsia="Aptos" w:hAnsi="Aptos" w:cs="Aptos"/>
                        <w:noProof/>
                        <w:color w:val="FF0000"/>
                      </w:rPr>
                    </w:pPr>
                    <w:r w:rsidRPr="00A06989">
                      <w:rPr>
                        <w:rFonts w:ascii="Aptos" w:eastAsia="Aptos" w:hAnsi="Aptos" w:cs="Aptos"/>
                        <w:noProof/>
                        <w:color w:val="FF0000"/>
                      </w:rPr>
                      <w:t>INTERNÉ</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C9A2" w14:textId="4F0E7CA4" w:rsidR="00A06989" w:rsidRDefault="00A06989">
    <w:pPr>
      <w:pStyle w:val="Pta"/>
    </w:pPr>
    <w:r>
      <w:rPr>
        <w:noProof/>
      </w:rPr>
      <mc:AlternateContent>
        <mc:Choice Requires="wps">
          <w:drawing>
            <wp:anchor distT="0" distB="0" distL="0" distR="0" simplePos="0" relativeHeight="251661312" behindDoc="0" locked="0" layoutInCell="1" allowOverlap="1" wp14:anchorId="79D08EC5" wp14:editId="0774A546">
              <wp:simplePos x="635" y="635"/>
              <wp:positionH relativeFrom="page">
                <wp:align>left</wp:align>
              </wp:positionH>
              <wp:positionV relativeFrom="page">
                <wp:align>bottom</wp:align>
              </wp:positionV>
              <wp:extent cx="795020" cy="405765"/>
              <wp:effectExtent l="0" t="0" r="5080" b="0"/>
              <wp:wrapNone/>
              <wp:docPr id="1156692562" name="Textové pole 4"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95020" cy="405765"/>
                      </a:xfrm>
                      <a:prstGeom prst="rect">
                        <a:avLst/>
                      </a:prstGeom>
                      <a:noFill/>
                      <a:ln>
                        <a:noFill/>
                      </a:ln>
                    </wps:spPr>
                    <wps:txbx>
                      <w:txbxContent>
                        <w:p w14:paraId="59445C59" w14:textId="2E97AA1C" w:rsidR="00A06989" w:rsidRPr="00A06989" w:rsidRDefault="00A06989" w:rsidP="00A06989">
                          <w:pPr>
                            <w:spacing w:after="0"/>
                            <w:rPr>
                              <w:rFonts w:ascii="Aptos" w:eastAsia="Aptos" w:hAnsi="Aptos" w:cs="Aptos"/>
                              <w:noProof/>
                              <w:color w:val="FF0000"/>
                            </w:rPr>
                          </w:pPr>
                          <w:r w:rsidRPr="00A06989">
                            <w:rPr>
                              <w:rFonts w:ascii="Aptos" w:eastAsia="Aptos" w:hAnsi="Aptos" w:cs="Aptos"/>
                              <w:noProof/>
                              <w:color w:val="FF000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9D08EC5" id="_x0000_t202" coordsize="21600,21600" o:spt="202" path="m,l,21600r21600,l21600,xe">
              <v:stroke joinstyle="miter"/>
              <v:path gradientshapeok="t" o:connecttype="rect"/>
            </v:shapetype>
            <v:shape id="Textové pole 4" o:spid="_x0000_s1031" type="#_x0000_t202" alt="INTERNÉ" style="position:absolute;margin-left:0;margin-top:0;width:62.6pt;height:31.9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" filled="f" stroked="f">
              <v:fill o:detectmouseclick="t"/>
              <v:textbox style="mso-fit-shape-to-text:t" inset="20pt,0,0,15pt">
                <w:txbxContent>
                  <w:p w14:paraId="59445C59" w14:textId="2E97AA1C" w:rsidR="00A06989" w:rsidRPr="00A06989" w:rsidRDefault="00A06989" w:rsidP="00A06989">
                    <w:pPr>
                      <w:spacing w:after="0"/>
                      <w:rPr>
                        <w:rFonts w:ascii="Aptos" w:eastAsia="Aptos" w:hAnsi="Aptos" w:cs="Aptos"/>
                        <w:noProof/>
                        <w:color w:val="FF0000"/>
                      </w:rPr>
                    </w:pPr>
                    <w:r w:rsidRPr="00A06989">
                      <w:rPr>
                        <w:rFonts w:ascii="Aptos" w:eastAsia="Aptos" w:hAnsi="Aptos" w:cs="Aptos"/>
                        <w:noProof/>
                        <w:color w:val="FF0000"/>
                      </w:rPr>
                      <w:t>INTERNÉ</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26608" w14:textId="77777777" w:rsidR="00BA5660" w:rsidRDefault="00BA5660" w:rsidP="00A06989">
      <w:pPr>
        <w:spacing w:after="0" w:line="240" w:lineRule="auto"/>
      </w:pPr>
      <w:r>
        <w:separator/>
      </w:r>
    </w:p>
  </w:footnote>
  <w:footnote w:type="continuationSeparator" w:id="0">
    <w:p w14:paraId="622D87F4" w14:textId="77777777" w:rsidR="00BA5660" w:rsidRDefault="00BA5660" w:rsidP="00A069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46366" w14:textId="6DF39E7B" w:rsidR="00A06989" w:rsidRDefault="00A06989">
    <w:pPr>
      <w:pStyle w:val="Hlavika"/>
    </w:pPr>
    <w:r>
      <w:rPr>
        <w:noProof/>
      </w:rPr>
      <mc:AlternateContent>
        <mc:Choice Requires="wps">
          <w:drawing>
            <wp:anchor distT="0" distB="0" distL="0" distR="0" simplePos="0" relativeHeight="251659264" behindDoc="0" locked="0" layoutInCell="1" allowOverlap="1" wp14:anchorId="3613CCB8" wp14:editId="207BC83A">
              <wp:simplePos x="635" y="635"/>
              <wp:positionH relativeFrom="page">
                <wp:align>right</wp:align>
              </wp:positionH>
              <wp:positionV relativeFrom="page">
                <wp:align>top</wp:align>
              </wp:positionV>
              <wp:extent cx="795020" cy="405765"/>
              <wp:effectExtent l="0" t="0" r="0" b="13335"/>
              <wp:wrapNone/>
              <wp:docPr id="970208854" name="Textové pole 2" descr="INTER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5020" cy="405765"/>
                      </a:xfrm>
                      <a:prstGeom prst="rect">
                        <a:avLst/>
                      </a:prstGeom>
                      <a:noFill/>
                      <a:ln>
                        <a:noFill/>
                      </a:ln>
                    </wps:spPr>
                    <wps:txbx>
                      <w:txbxContent>
                        <w:p w14:paraId="730969B6" w14:textId="4B295E35" w:rsidR="00A06989" w:rsidRPr="00A06989" w:rsidRDefault="00A06989" w:rsidP="00A06989">
                          <w:pPr>
                            <w:spacing w:after="0"/>
                            <w:rPr>
                              <w:rFonts w:ascii="Aptos" w:eastAsia="Aptos" w:hAnsi="Aptos" w:cs="Aptos"/>
                              <w:noProof/>
                              <w:color w:val="FF0000"/>
                            </w:rPr>
                          </w:pPr>
                          <w:r w:rsidRPr="00A06989">
                            <w:rPr>
                              <w:rFonts w:ascii="Aptos" w:eastAsia="Aptos" w:hAnsi="Aptos" w:cs="Aptos"/>
                              <w:noProof/>
                              <w:color w:val="FF0000"/>
                            </w:rPr>
                            <w:t>INTERNÉ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613CCB8" id="_x0000_t202" coordsize="21600,21600" o:spt="202" path="m,l,21600r21600,l21600,xe">
              <v:stroke joinstyle="miter"/>
              <v:path gradientshapeok="t" o:connecttype="rect"/>
            </v:shapetype>
            <v:shape id="Textové pole 2" o:spid="_x0000_s1026" type="#_x0000_t202" alt="INTERNÉ" style="position:absolute;margin-left:11.4pt;margin-top:0;width:62.6pt;height:31.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" filled="f" stroked="f">
              <v:fill o:detectmouseclick="t"/>
              <v:textbox style="mso-fit-shape-to-text:t" inset="0,15pt,20pt,0">
                <w:txbxContent>
                  <w:p w14:paraId="730969B6" w14:textId="4B295E35" w:rsidR="00A06989" w:rsidRPr="00A06989" w:rsidRDefault="00A06989" w:rsidP="00A06989">
                    <w:pPr>
                      <w:spacing w:after="0"/>
                      <w:rPr>
                        <w:rFonts w:ascii="Aptos" w:eastAsia="Aptos" w:hAnsi="Aptos" w:cs="Aptos"/>
                        <w:noProof/>
                        <w:color w:val="FF0000"/>
                      </w:rPr>
                    </w:pPr>
                    <w:r w:rsidRPr="00A06989">
                      <w:rPr>
                        <w:rFonts w:ascii="Aptos" w:eastAsia="Aptos" w:hAnsi="Aptos" w:cs="Aptos"/>
                        <w:noProof/>
                        <w:color w:val="FF0000"/>
                      </w:rPr>
                      <w:t>INTERNÉ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902DF" w14:textId="3BA55C60" w:rsidR="00A06989" w:rsidRDefault="00A06989">
    <w:pPr>
      <w:pStyle w:val="Hlavika"/>
    </w:pPr>
    <w:r>
      <w:rPr>
        <w:noProof/>
      </w:rPr>
      <mc:AlternateContent>
        <mc:Choice Requires="wps">
          <w:drawing>
            <wp:anchor distT="0" distB="0" distL="0" distR="0" simplePos="0" relativeHeight="251660288" behindDoc="0" locked="0" layoutInCell="1" allowOverlap="1" wp14:anchorId="51D5A484" wp14:editId="26D7BA8E">
              <wp:simplePos x="904875" y="447675"/>
              <wp:positionH relativeFrom="page">
                <wp:align>right</wp:align>
              </wp:positionH>
              <wp:positionV relativeFrom="page">
                <wp:align>top</wp:align>
              </wp:positionV>
              <wp:extent cx="795020" cy="405765"/>
              <wp:effectExtent l="0" t="0" r="0" b="13335"/>
              <wp:wrapNone/>
              <wp:docPr id="402930911" name="Textové pole 3" descr="INTER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5020" cy="405765"/>
                      </a:xfrm>
                      <a:prstGeom prst="rect">
                        <a:avLst/>
                      </a:prstGeom>
                      <a:noFill/>
                      <a:ln>
                        <a:noFill/>
                      </a:ln>
                    </wps:spPr>
                    <wps:txbx>
                      <w:txbxContent>
                        <w:p w14:paraId="454BF3D2" w14:textId="0DD59071" w:rsidR="00A06989" w:rsidRPr="00A06989" w:rsidRDefault="00A06989" w:rsidP="00A06989">
                          <w:pPr>
                            <w:spacing w:after="0"/>
                            <w:rPr>
                              <w:rFonts w:ascii="Aptos" w:eastAsia="Aptos" w:hAnsi="Aptos" w:cs="Aptos"/>
                              <w:noProof/>
                              <w:color w:val="FF0000"/>
                            </w:rPr>
                          </w:pPr>
                          <w:r w:rsidRPr="00A06989">
                            <w:rPr>
                              <w:rFonts w:ascii="Aptos" w:eastAsia="Aptos" w:hAnsi="Aptos" w:cs="Aptos"/>
                              <w:noProof/>
                              <w:color w:val="FF0000"/>
                            </w:rPr>
                            <w:t>INTERNÉ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1D5A484" id="_x0000_t202" coordsize="21600,21600" o:spt="202" path="m,l,21600r21600,l21600,xe">
              <v:stroke joinstyle="miter"/>
              <v:path gradientshapeok="t" o:connecttype="rect"/>
            </v:shapetype>
            <v:shape id="Textové pole 3" o:spid="_x0000_s1027" type="#_x0000_t202" alt="INTERNÉ" style="position:absolute;margin-left:11.4pt;margin-top:0;width:62.6pt;height:31.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" filled="f" stroked="f">
              <v:fill o:detectmouseclick="t"/>
              <v:textbox style="mso-fit-shape-to-text:t" inset="0,15pt,20pt,0">
                <w:txbxContent>
                  <w:p w14:paraId="454BF3D2" w14:textId="0DD59071" w:rsidR="00A06989" w:rsidRPr="00A06989" w:rsidRDefault="00A06989" w:rsidP="00A06989">
                    <w:pPr>
                      <w:spacing w:after="0"/>
                      <w:rPr>
                        <w:rFonts w:ascii="Aptos" w:eastAsia="Aptos" w:hAnsi="Aptos" w:cs="Aptos"/>
                        <w:noProof/>
                        <w:color w:val="FF0000"/>
                      </w:rPr>
                    </w:pPr>
                    <w:r w:rsidRPr="00A06989">
                      <w:rPr>
                        <w:rFonts w:ascii="Aptos" w:eastAsia="Aptos" w:hAnsi="Aptos" w:cs="Aptos"/>
                        <w:noProof/>
                        <w:color w:val="FF0000"/>
                      </w:rPr>
                      <w:t>INTERNÉ</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6140B" w14:textId="15C2A3A4" w:rsidR="00A06989" w:rsidRDefault="00A06989">
    <w:pPr>
      <w:pStyle w:val="Hlavika"/>
    </w:pPr>
    <w:r>
      <w:rPr>
        <w:noProof/>
      </w:rPr>
      <mc:AlternateContent>
        <mc:Choice Requires="wps">
          <w:drawing>
            <wp:anchor distT="0" distB="0" distL="0" distR="0" simplePos="0" relativeHeight="251658240" behindDoc="0" locked="0" layoutInCell="1" allowOverlap="1" wp14:anchorId="670C8445" wp14:editId="7AA68DFA">
              <wp:simplePos x="635" y="635"/>
              <wp:positionH relativeFrom="page">
                <wp:align>right</wp:align>
              </wp:positionH>
              <wp:positionV relativeFrom="page">
                <wp:align>top</wp:align>
              </wp:positionV>
              <wp:extent cx="795020" cy="405765"/>
              <wp:effectExtent l="0" t="0" r="0" b="13335"/>
              <wp:wrapNone/>
              <wp:docPr id="1340638162" name="Textové pole 1" descr="INTER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5020" cy="405765"/>
                      </a:xfrm>
                      <a:prstGeom prst="rect">
                        <a:avLst/>
                      </a:prstGeom>
                      <a:noFill/>
                      <a:ln>
                        <a:noFill/>
                      </a:ln>
                    </wps:spPr>
                    <wps:txbx>
                      <w:txbxContent>
                        <w:p w14:paraId="3B2EA2B4" w14:textId="0724ADC2" w:rsidR="00A06989" w:rsidRPr="00A06989" w:rsidRDefault="00A06989" w:rsidP="00A06989">
                          <w:pPr>
                            <w:spacing w:after="0"/>
                            <w:rPr>
                              <w:rFonts w:ascii="Aptos" w:eastAsia="Aptos" w:hAnsi="Aptos" w:cs="Aptos"/>
                              <w:noProof/>
                              <w:color w:val="FF0000"/>
                            </w:rPr>
                          </w:pPr>
                          <w:r w:rsidRPr="00A06989">
                            <w:rPr>
                              <w:rFonts w:ascii="Aptos" w:eastAsia="Aptos" w:hAnsi="Aptos" w:cs="Aptos"/>
                              <w:noProof/>
                              <w:color w:val="FF0000"/>
                            </w:rPr>
                            <w:t>INTERNÉ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70C8445" id="_x0000_t202" coordsize="21600,21600" o:spt="202" path="m,l,21600r21600,l21600,xe">
              <v:stroke joinstyle="miter"/>
              <v:path gradientshapeok="t" o:connecttype="rect"/>
            </v:shapetype>
            <v:shape id="Textové pole 1" o:spid="_x0000_s1030" type="#_x0000_t202" alt="INTERNÉ" style="position:absolute;margin-left:11.4pt;margin-top:0;width:62.6pt;height:31.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" filled="f" stroked="f">
              <v:fill o:detectmouseclick="t"/>
              <v:textbox style="mso-fit-shape-to-text:t" inset="0,15pt,20pt,0">
                <w:txbxContent>
                  <w:p w14:paraId="3B2EA2B4" w14:textId="0724ADC2" w:rsidR="00A06989" w:rsidRPr="00A06989" w:rsidRDefault="00A06989" w:rsidP="00A06989">
                    <w:pPr>
                      <w:spacing w:after="0"/>
                      <w:rPr>
                        <w:rFonts w:ascii="Aptos" w:eastAsia="Aptos" w:hAnsi="Aptos" w:cs="Aptos"/>
                        <w:noProof/>
                        <w:color w:val="FF0000"/>
                      </w:rPr>
                    </w:pPr>
                    <w:r w:rsidRPr="00A06989">
                      <w:rPr>
                        <w:rFonts w:ascii="Aptos" w:eastAsia="Aptos" w:hAnsi="Aptos" w:cs="Aptos"/>
                        <w:noProof/>
                        <w:color w:val="FF0000"/>
                      </w:rPr>
                      <w:t>INTERNÉ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6B31"/>
    <w:multiLevelType w:val="multilevel"/>
    <w:tmpl w:val="2D22F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465DA7"/>
    <w:multiLevelType w:val="multilevel"/>
    <w:tmpl w:val="4BE04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B11982"/>
    <w:multiLevelType w:val="multilevel"/>
    <w:tmpl w:val="9336F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317D7A"/>
    <w:multiLevelType w:val="multilevel"/>
    <w:tmpl w:val="F3D61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2B16CE"/>
    <w:multiLevelType w:val="multilevel"/>
    <w:tmpl w:val="394EB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0712B1"/>
    <w:multiLevelType w:val="multilevel"/>
    <w:tmpl w:val="847AA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5963821">
    <w:abstractNumId w:val="0"/>
  </w:num>
  <w:num w:numId="2" w16cid:durableId="48190430">
    <w:abstractNumId w:val="5"/>
  </w:num>
  <w:num w:numId="3" w16cid:durableId="1852337697">
    <w:abstractNumId w:val="2"/>
  </w:num>
  <w:num w:numId="4" w16cid:durableId="1226799814">
    <w:abstractNumId w:val="3"/>
  </w:num>
  <w:num w:numId="5" w16cid:durableId="1151796701">
    <w:abstractNumId w:val="4"/>
  </w:num>
  <w:num w:numId="6" w16cid:durableId="20239677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23C"/>
    <w:rsid w:val="00393094"/>
    <w:rsid w:val="007E4813"/>
    <w:rsid w:val="00A06989"/>
    <w:rsid w:val="00BA5660"/>
    <w:rsid w:val="00FE323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35907"/>
  <w15:chartTrackingRefBased/>
  <w15:docId w15:val="{D37C9425-B2CB-4CDD-A925-EC095480C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FE32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FE32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FE323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FE323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FE323C"/>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FE323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FE323C"/>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FE323C"/>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FE323C"/>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E323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FE323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FE323C"/>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FE323C"/>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FE323C"/>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FE323C"/>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FE323C"/>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FE323C"/>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FE323C"/>
    <w:rPr>
      <w:rFonts w:eastAsiaTheme="majorEastAsia" w:cstheme="majorBidi"/>
      <w:color w:val="272727" w:themeColor="text1" w:themeTint="D8"/>
    </w:rPr>
  </w:style>
  <w:style w:type="paragraph" w:styleId="Nzov">
    <w:name w:val="Title"/>
    <w:basedOn w:val="Normlny"/>
    <w:next w:val="Normlny"/>
    <w:link w:val="NzovChar"/>
    <w:uiPriority w:val="10"/>
    <w:qFormat/>
    <w:rsid w:val="00FE32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FE323C"/>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FE323C"/>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FE323C"/>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FE323C"/>
    <w:pPr>
      <w:spacing w:before="160"/>
      <w:jc w:val="center"/>
    </w:pPr>
    <w:rPr>
      <w:i/>
      <w:iCs/>
      <w:color w:val="404040" w:themeColor="text1" w:themeTint="BF"/>
    </w:rPr>
  </w:style>
  <w:style w:type="character" w:customStyle="1" w:styleId="CitciaChar">
    <w:name w:val="Citácia Char"/>
    <w:basedOn w:val="Predvolenpsmoodseku"/>
    <w:link w:val="Citcia"/>
    <w:uiPriority w:val="29"/>
    <w:rsid w:val="00FE323C"/>
    <w:rPr>
      <w:i/>
      <w:iCs/>
      <w:color w:val="404040" w:themeColor="text1" w:themeTint="BF"/>
    </w:rPr>
  </w:style>
  <w:style w:type="paragraph" w:styleId="Odsekzoznamu">
    <w:name w:val="List Paragraph"/>
    <w:basedOn w:val="Normlny"/>
    <w:uiPriority w:val="34"/>
    <w:qFormat/>
    <w:rsid w:val="00FE323C"/>
    <w:pPr>
      <w:ind w:left="720"/>
      <w:contextualSpacing/>
    </w:pPr>
  </w:style>
  <w:style w:type="character" w:styleId="Intenzvnezvraznenie">
    <w:name w:val="Intense Emphasis"/>
    <w:basedOn w:val="Predvolenpsmoodseku"/>
    <w:uiPriority w:val="21"/>
    <w:qFormat/>
    <w:rsid w:val="00FE323C"/>
    <w:rPr>
      <w:i/>
      <w:iCs/>
      <w:color w:val="0F4761" w:themeColor="accent1" w:themeShade="BF"/>
    </w:rPr>
  </w:style>
  <w:style w:type="paragraph" w:styleId="Zvraznencitcia">
    <w:name w:val="Intense Quote"/>
    <w:basedOn w:val="Normlny"/>
    <w:next w:val="Normlny"/>
    <w:link w:val="ZvraznencitciaChar"/>
    <w:uiPriority w:val="30"/>
    <w:qFormat/>
    <w:rsid w:val="00FE32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FE323C"/>
    <w:rPr>
      <w:i/>
      <w:iCs/>
      <w:color w:val="0F4761" w:themeColor="accent1" w:themeShade="BF"/>
    </w:rPr>
  </w:style>
  <w:style w:type="character" w:styleId="Zvraznenodkaz">
    <w:name w:val="Intense Reference"/>
    <w:basedOn w:val="Predvolenpsmoodseku"/>
    <w:uiPriority w:val="32"/>
    <w:qFormat/>
    <w:rsid w:val="00FE323C"/>
    <w:rPr>
      <w:b/>
      <w:bCs/>
      <w:smallCaps/>
      <w:color w:val="0F4761" w:themeColor="accent1" w:themeShade="BF"/>
      <w:spacing w:val="5"/>
    </w:rPr>
  </w:style>
  <w:style w:type="character" w:styleId="Hypertextovprepojenie">
    <w:name w:val="Hyperlink"/>
    <w:basedOn w:val="Predvolenpsmoodseku"/>
    <w:uiPriority w:val="99"/>
    <w:unhideWhenUsed/>
    <w:rsid w:val="00FE323C"/>
    <w:rPr>
      <w:color w:val="467886" w:themeColor="hyperlink"/>
      <w:u w:val="single"/>
    </w:rPr>
  </w:style>
  <w:style w:type="character" w:styleId="Nevyrieenzmienka">
    <w:name w:val="Unresolved Mention"/>
    <w:basedOn w:val="Predvolenpsmoodseku"/>
    <w:uiPriority w:val="99"/>
    <w:semiHidden/>
    <w:unhideWhenUsed/>
    <w:rsid w:val="00FE323C"/>
    <w:rPr>
      <w:color w:val="605E5C"/>
      <w:shd w:val="clear" w:color="auto" w:fill="E1DFDD"/>
    </w:rPr>
  </w:style>
  <w:style w:type="character" w:styleId="PouitHypertextovPrepojenie">
    <w:name w:val="FollowedHyperlink"/>
    <w:basedOn w:val="Predvolenpsmoodseku"/>
    <w:uiPriority w:val="99"/>
    <w:semiHidden/>
    <w:unhideWhenUsed/>
    <w:rsid w:val="00FE323C"/>
    <w:rPr>
      <w:color w:val="96607D" w:themeColor="followedHyperlink"/>
      <w:u w:val="single"/>
    </w:rPr>
  </w:style>
  <w:style w:type="paragraph" w:styleId="Hlavika">
    <w:name w:val="header"/>
    <w:basedOn w:val="Normlny"/>
    <w:link w:val="HlavikaChar"/>
    <w:uiPriority w:val="99"/>
    <w:unhideWhenUsed/>
    <w:rsid w:val="00A0698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06989"/>
  </w:style>
  <w:style w:type="paragraph" w:styleId="Pta">
    <w:name w:val="footer"/>
    <w:basedOn w:val="Normlny"/>
    <w:link w:val="PtaChar"/>
    <w:uiPriority w:val="99"/>
    <w:unhideWhenUsed/>
    <w:rsid w:val="00A06989"/>
    <w:pPr>
      <w:tabs>
        <w:tab w:val="center" w:pos="4536"/>
        <w:tab w:val="right" w:pos="9072"/>
      </w:tabs>
      <w:spacing w:after="0" w:line="240" w:lineRule="auto"/>
    </w:pPr>
  </w:style>
  <w:style w:type="character" w:customStyle="1" w:styleId="PtaChar">
    <w:name w:val="Päta Char"/>
    <w:basedOn w:val="Predvolenpsmoodseku"/>
    <w:link w:val="Pta"/>
    <w:uiPriority w:val="99"/>
    <w:rsid w:val="00A069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sitliptov.sk/" TargetMode="External"/><Relationship Id="rId13" Type="http://schemas.openxmlformats.org/officeDocument/2006/relationships/hyperlink" Target="https://www.galileohotel.sk/" TargetMode="External"/><Relationship Id="rId18" Type="http://schemas.openxmlformats.org/officeDocument/2006/relationships/hyperlink" Target="mailto:info@parksnow.sk"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zilinskyturistickykraj.sk/" TargetMode="External"/><Relationship Id="rId12" Type="http://schemas.openxmlformats.org/officeDocument/2006/relationships/hyperlink" Target="https://www.hotelbellevue.sk/" TargetMode="External"/><Relationship Id="rId17" Type="http://schemas.openxmlformats.org/officeDocument/2006/relationships/hyperlink" Target="mailto:info@parksnow.sk"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riderspark.sk/en"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p/vyletyautobusom-61563661448543/"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parksnow.sk/en/" TargetMode="External"/><Relationship Id="rId23" Type="http://schemas.openxmlformats.org/officeDocument/2006/relationships/header" Target="header3.xml"/><Relationship Id="rId10" Type="http://schemas.openxmlformats.org/officeDocument/2006/relationships/hyperlink" Target="https://www.vyletyautobusom.sk/"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egiontatry.sk/" TargetMode="External"/><Relationship Id="rId14" Type="http://schemas.openxmlformats.org/officeDocument/2006/relationships/hyperlink" Target="https://riderspark.sk/sk/" TargetMode="External"/><Relationship Id="rId22"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687</Words>
  <Characters>3999</Characters>
  <Application>Microsoft Office Word</Application>
  <DocSecurity>0</DocSecurity>
  <Lines>65</Lines>
  <Paragraphs>16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Maras Marian /ZU Sarajevo/MZV</dc:creator>
  <cp:keywords/>
  <dc:description/>
  <cp:lastModifiedBy>Maras Marian /ZU Sarajevo/MZV</cp:lastModifiedBy>
  <cp:revision>2</cp:revision>
  <dcterms:created xsi:type="dcterms:W3CDTF">2026-09-17T12:54:00Z</dcterms:created>
  <dcterms:modified xsi:type="dcterms:W3CDTF">2026-09-17T13:12:00Z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4fe883d2,39d43656,18043cdf</vt:lpwstr>
  </property>
  <property fmtid="{D5CDD505-2E9C-101B-9397-08002B2CF9AE}" pid="3" name="ClassificationContentMarkingHeaderFontProps">
    <vt:lpwstr>#ff0000,12,Aptos</vt:lpwstr>
  </property>
  <property fmtid="{D5CDD505-2E9C-101B-9397-08002B2CF9AE}" pid="4" name="ClassificationContentMarkingHeaderText">
    <vt:lpwstr>INTERNÉ</vt:lpwstr>
  </property>
  <property fmtid="{D5CDD505-2E9C-101B-9397-08002B2CF9AE}" pid="5" name="ClassificationContentMarkingFooterShapeIds">
    <vt:lpwstr>44f1ba52,23df9823,637cf3ea</vt:lpwstr>
  </property>
  <property fmtid="{D5CDD505-2E9C-101B-9397-08002B2CF9AE}" pid="6" name="ClassificationContentMarkingFooterFontProps">
    <vt:lpwstr>#ff0000,12,Aptos</vt:lpwstr>
  </property>
  <property fmtid="{D5CDD505-2E9C-101B-9397-08002B2CF9AE}" pid="7" name="ClassificationContentMarkingFooterText">
    <vt:lpwstr>INTERNÉ</vt:lpwstr>
  </property>
  <property fmtid="{D5CDD505-2E9C-101B-9397-08002B2CF9AE}" pid="8" name="MSIP_Label_8411ea1f-1665-4a34-a3d8-210cc7d6932e_Enabled">
    <vt:lpwstr>true</vt:lpwstr>
  </property>
  <property fmtid="{D5CDD505-2E9C-101B-9397-08002B2CF9AE}" pid="9" name="MSIP_Label_8411ea1f-1665-4a34-a3d8-210cc7d6932e_SetDate">
    <vt:lpwstr>2026-09-17T13:10:01Z</vt:lpwstr>
  </property>
  <property fmtid="{D5CDD505-2E9C-101B-9397-08002B2CF9AE}" pid="10" name="MSIP_Label_8411ea1f-1665-4a34-a3d8-210cc7d6932e_Method">
    <vt:lpwstr>Standard</vt:lpwstr>
  </property>
  <property fmtid="{D5CDD505-2E9C-101B-9397-08002B2CF9AE}" pid="11" name="MSIP_Label_8411ea1f-1665-4a34-a3d8-210cc7d6932e_Name">
    <vt:lpwstr>Interné</vt:lpwstr>
  </property>
  <property fmtid="{D5CDD505-2E9C-101B-9397-08002B2CF9AE}" pid="12" name="MSIP_Label_8411ea1f-1665-4a34-a3d8-210cc7d6932e_SiteId">
    <vt:lpwstr>8fe5905d-1a8a-4469-a0d9-11f2c367f0ac</vt:lpwstr>
  </property>
  <property fmtid="{D5CDD505-2E9C-101B-9397-08002B2CF9AE}" pid="13" name="MSIP_Label_8411ea1f-1665-4a34-a3d8-210cc7d6932e_ActionId">
    <vt:lpwstr>086832a6-18d1-4dc0-870c-94bce09c7782</vt:lpwstr>
  </property>
  <property fmtid="{D5CDD505-2E9C-101B-9397-08002B2CF9AE}" pid="14" name="MSIP_Label_8411ea1f-1665-4a34-a3d8-210cc7d6932e_ContentBits">
    <vt:lpwstr>3</vt:lpwstr>
  </property>
  <property fmtid="{D5CDD505-2E9C-101B-9397-08002B2CF9AE}" pid="15" name="MSIP_Label_8411ea1f-1665-4a34-a3d8-210cc7d6932e_Tag">
    <vt:lpwstr>10, 3, 0, 1</vt:lpwstr>
  </property>
</Properties>
</file>