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4664E" w14:textId="5C90BEE2" w:rsidR="00E64CA4" w:rsidRPr="00AA0420" w:rsidRDefault="00A96154" w:rsidP="0069794B">
      <w:pPr>
        <w:spacing w:line="240" w:lineRule="auto"/>
        <w:contextualSpacing/>
        <w:jc w:val="both"/>
        <w:rPr>
          <w:sz w:val="20"/>
          <w:szCs w:val="20"/>
        </w:rPr>
      </w:pPr>
      <w:r w:rsidRPr="00AA0420">
        <w:rPr>
          <w:rFonts w:ascii="Arial" w:hAnsi="Arial" w:cs="Arial"/>
          <w:sz w:val="20"/>
          <w:szCs w:val="20"/>
        </w:rPr>
        <w:t>Na osnovu člana 28. Odluke o raspisivanju izbora za zastupnike u  Skupštini i organe koje bira Skupština Vanjskotrgovinske/Spoljnotrgovinske komore BiH za mandatni period 1.7.2026.-30.6.2030. godine, broj</w:t>
      </w:r>
      <w:r w:rsidR="003163B5" w:rsidRPr="00AA0420">
        <w:rPr>
          <w:rFonts w:ascii="Arial" w:hAnsi="Arial" w:cs="Arial"/>
          <w:sz w:val="20"/>
          <w:szCs w:val="20"/>
        </w:rPr>
        <w:t>:</w:t>
      </w:r>
      <w:r w:rsidRPr="00AA0420">
        <w:rPr>
          <w:rFonts w:ascii="Arial" w:hAnsi="Arial" w:cs="Arial"/>
          <w:sz w:val="20"/>
          <w:szCs w:val="20"/>
        </w:rPr>
        <w:t xml:space="preserve"> </w:t>
      </w:r>
      <w:r w:rsidR="003163B5" w:rsidRPr="00AA0420">
        <w:rPr>
          <w:rFonts w:ascii="Arial" w:hAnsi="Arial" w:cs="Arial"/>
          <w:sz w:val="20"/>
          <w:szCs w:val="20"/>
        </w:rPr>
        <w:t>01-1-01-1-388-7/26 od 31.3.2026. godine</w:t>
      </w:r>
      <w:r w:rsidRPr="00AA0420">
        <w:rPr>
          <w:rFonts w:ascii="Arial" w:hAnsi="Arial" w:cs="Arial"/>
          <w:sz w:val="20"/>
          <w:szCs w:val="20"/>
        </w:rPr>
        <w:t>, Komisija za provođenje izbora za zastupnike u Skupštini i raspisivanje javnog poziva za organe Vanjskotrgovinske/Spoljnotrgovinske komore BiH za mandatni period 1.7.2026.-30.6.2030. godine, objavljuje</w:t>
      </w:r>
    </w:p>
    <w:p w14:paraId="7B859327" w14:textId="1528474F" w:rsidR="00E64CA4" w:rsidRPr="00AA0420" w:rsidRDefault="00E64CA4" w:rsidP="002B3AB1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>JAVNI POZIV</w:t>
      </w:r>
    </w:p>
    <w:p w14:paraId="50D7EAA2" w14:textId="5706ED8E" w:rsidR="00A96154" w:rsidRPr="00AA0420" w:rsidRDefault="00E64CA4" w:rsidP="001372F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 xml:space="preserve">ZA </w:t>
      </w:r>
      <w:r w:rsidR="00CE2DF5" w:rsidRPr="00AA0420">
        <w:rPr>
          <w:b/>
          <w:bCs/>
          <w:color w:val="auto"/>
          <w:sz w:val="20"/>
          <w:szCs w:val="20"/>
        </w:rPr>
        <w:t>PRIJAVLJIVANJE</w:t>
      </w:r>
      <w:r w:rsidRPr="00AA0420">
        <w:rPr>
          <w:b/>
          <w:bCs/>
          <w:color w:val="auto"/>
          <w:sz w:val="20"/>
          <w:szCs w:val="20"/>
        </w:rPr>
        <w:t xml:space="preserve"> KANDIDATA</w:t>
      </w:r>
      <w:r w:rsidR="00A96154" w:rsidRPr="00AA0420">
        <w:rPr>
          <w:b/>
          <w:bCs/>
          <w:color w:val="auto"/>
          <w:sz w:val="20"/>
          <w:szCs w:val="20"/>
        </w:rPr>
        <w:t xml:space="preserve"> </w:t>
      </w:r>
      <w:r w:rsidRPr="00AA0420">
        <w:rPr>
          <w:b/>
          <w:bCs/>
          <w:color w:val="auto"/>
          <w:sz w:val="20"/>
          <w:szCs w:val="20"/>
        </w:rPr>
        <w:t xml:space="preserve">ZA OBAVLJANJE FUNKCIJA U ORGANIMA </w:t>
      </w:r>
    </w:p>
    <w:p w14:paraId="07DCB988" w14:textId="1E3E232B" w:rsidR="001372F5" w:rsidRPr="00AA0420" w:rsidRDefault="00E64CA4" w:rsidP="001372F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 xml:space="preserve">VANJSKOTRGOVINSKE/SPOLJNOTRGOVINSKE KOMORE </w:t>
      </w:r>
      <w:r w:rsidR="001372F5" w:rsidRPr="00AA0420">
        <w:rPr>
          <w:b/>
          <w:bCs/>
          <w:color w:val="auto"/>
          <w:sz w:val="20"/>
          <w:szCs w:val="20"/>
        </w:rPr>
        <w:t xml:space="preserve">        </w:t>
      </w:r>
    </w:p>
    <w:p w14:paraId="4ACD3EC4" w14:textId="7390462F" w:rsidR="00E64CA4" w:rsidRPr="00AA0420" w:rsidRDefault="00E64CA4" w:rsidP="00431C8E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>BOSNE I</w:t>
      </w:r>
      <w:r w:rsidR="00431C8E" w:rsidRPr="00AA0420">
        <w:rPr>
          <w:b/>
          <w:bCs/>
          <w:color w:val="auto"/>
          <w:sz w:val="20"/>
          <w:szCs w:val="20"/>
        </w:rPr>
        <w:t xml:space="preserve"> </w:t>
      </w:r>
      <w:r w:rsidRPr="00AA0420">
        <w:rPr>
          <w:b/>
          <w:bCs/>
          <w:color w:val="auto"/>
          <w:sz w:val="20"/>
          <w:szCs w:val="20"/>
        </w:rPr>
        <w:t>HERCEGOVINE</w:t>
      </w:r>
      <w:r w:rsidR="00A96154" w:rsidRPr="00AA0420">
        <w:rPr>
          <w:b/>
          <w:bCs/>
          <w:color w:val="auto"/>
          <w:sz w:val="20"/>
          <w:szCs w:val="20"/>
        </w:rPr>
        <w:t xml:space="preserve"> ZA MANDATNI PERIOD 1.7.2026. – 30.6.2030. GODINE</w:t>
      </w:r>
    </w:p>
    <w:p w14:paraId="0C1138BC" w14:textId="77777777" w:rsidR="002B3AB1" w:rsidRPr="00AA0420" w:rsidRDefault="002B3AB1" w:rsidP="00E64CA4">
      <w:pPr>
        <w:pStyle w:val="Default"/>
        <w:rPr>
          <w:color w:val="auto"/>
          <w:sz w:val="20"/>
          <w:szCs w:val="20"/>
        </w:rPr>
      </w:pPr>
    </w:p>
    <w:p w14:paraId="3EEDB29B" w14:textId="4AC73346" w:rsidR="00E64CA4" w:rsidRPr="00AA0420" w:rsidRDefault="00EA4675" w:rsidP="003C0678">
      <w:pPr>
        <w:pStyle w:val="Default"/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Objavljuje </w:t>
      </w:r>
      <w:r w:rsidR="00E64CA4" w:rsidRPr="00AA0420">
        <w:rPr>
          <w:color w:val="auto"/>
          <w:sz w:val="20"/>
          <w:szCs w:val="20"/>
        </w:rPr>
        <w:t>se javni poziv za p</w:t>
      </w:r>
      <w:r w:rsidR="00115077" w:rsidRPr="00AA0420">
        <w:rPr>
          <w:color w:val="auto"/>
          <w:sz w:val="20"/>
          <w:szCs w:val="20"/>
        </w:rPr>
        <w:t>r</w:t>
      </w:r>
      <w:r w:rsidR="00CE2DF5" w:rsidRPr="00AA0420">
        <w:rPr>
          <w:color w:val="auto"/>
          <w:sz w:val="20"/>
          <w:szCs w:val="20"/>
        </w:rPr>
        <w:t>ijavljivanje</w:t>
      </w:r>
      <w:r w:rsidR="00E64CA4" w:rsidRPr="00AA0420">
        <w:rPr>
          <w:color w:val="auto"/>
          <w:sz w:val="20"/>
          <w:szCs w:val="20"/>
        </w:rPr>
        <w:t xml:space="preserve"> kandidata za obavljanje funkcija u organima Vanjskotrgovinske/Spoljnotrgovinske komore B</w:t>
      </w:r>
      <w:r w:rsidRPr="00AA0420">
        <w:rPr>
          <w:color w:val="auto"/>
          <w:sz w:val="20"/>
          <w:szCs w:val="20"/>
        </w:rPr>
        <w:t>osne i Hercegovine</w:t>
      </w:r>
      <w:r w:rsidR="00E64CA4" w:rsidRPr="00AA0420">
        <w:rPr>
          <w:color w:val="auto"/>
          <w:sz w:val="20"/>
          <w:szCs w:val="20"/>
        </w:rPr>
        <w:t xml:space="preserve"> (u daljem tekstu:</w:t>
      </w:r>
      <w:r w:rsidR="009943BF" w:rsidRPr="00AA0420">
        <w:rPr>
          <w:color w:val="auto"/>
          <w:sz w:val="20"/>
          <w:szCs w:val="20"/>
        </w:rPr>
        <w:t xml:space="preserve"> </w:t>
      </w:r>
      <w:r w:rsidR="00E64CA4" w:rsidRPr="00AA0420">
        <w:rPr>
          <w:color w:val="auto"/>
          <w:sz w:val="20"/>
          <w:szCs w:val="20"/>
        </w:rPr>
        <w:t>Komora) za mandatni period</w:t>
      </w:r>
      <w:r w:rsidR="0069794B" w:rsidRPr="00AA0420">
        <w:rPr>
          <w:color w:val="auto"/>
          <w:sz w:val="20"/>
          <w:szCs w:val="20"/>
        </w:rPr>
        <w:t xml:space="preserve"> </w:t>
      </w:r>
      <w:r w:rsidRPr="00AA0420">
        <w:rPr>
          <w:color w:val="auto"/>
          <w:sz w:val="20"/>
          <w:szCs w:val="20"/>
        </w:rPr>
        <w:t>1.7.2026.-30.6.2030. godine</w:t>
      </w:r>
      <w:r w:rsidR="00E64CA4" w:rsidRPr="00AA0420">
        <w:rPr>
          <w:color w:val="auto"/>
          <w:sz w:val="20"/>
          <w:szCs w:val="20"/>
        </w:rPr>
        <w:t>, koje bira Skupština Komore, i to za: Upravni odbor, Nadzorni odbor i Predsjednika i dva potpredsjednika Komore</w:t>
      </w:r>
      <w:r w:rsidR="009943BF" w:rsidRPr="00AA0420">
        <w:rPr>
          <w:color w:val="auto"/>
          <w:sz w:val="20"/>
          <w:szCs w:val="20"/>
        </w:rPr>
        <w:t>.</w:t>
      </w:r>
      <w:r w:rsidR="00E64CA4" w:rsidRPr="00AA0420">
        <w:rPr>
          <w:color w:val="auto"/>
          <w:sz w:val="20"/>
          <w:szCs w:val="20"/>
        </w:rPr>
        <w:t xml:space="preserve"> </w:t>
      </w:r>
    </w:p>
    <w:p w14:paraId="3850E41D" w14:textId="77777777" w:rsidR="00EA4675" w:rsidRPr="00AA0420" w:rsidRDefault="00EA4675" w:rsidP="00431C8E">
      <w:pPr>
        <w:pStyle w:val="Default"/>
        <w:jc w:val="both"/>
        <w:rPr>
          <w:color w:val="auto"/>
          <w:sz w:val="20"/>
          <w:szCs w:val="20"/>
        </w:rPr>
      </w:pPr>
    </w:p>
    <w:p w14:paraId="3FE9BB9A" w14:textId="3D440123" w:rsidR="00E64CA4" w:rsidRPr="00AA0420" w:rsidRDefault="00E64CA4" w:rsidP="007245EB">
      <w:pPr>
        <w:pStyle w:val="Default"/>
        <w:numPr>
          <w:ilvl w:val="0"/>
          <w:numId w:val="19"/>
        </w:numPr>
        <w:ind w:left="360"/>
        <w:rPr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 xml:space="preserve">Upravni odbor Vanjskotrgovinske/Spoljnotrgovinske komore Bosne i Hercegovine </w:t>
      </w:r>
    </w:p>
    <w:p w14:paraId="04CECDE1" w14:textId="0307855F" w:rsidR="00E64CA4" w:rsidRPr="00AA0420" w:rsidRDefault="00E64CA4" w:rsidP="007245EB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Upravni odbor broji devet članova. </w:t>
      </w:r>
    </w:p>
    <w:p w14:paraId="0CBCD66E" w14:textId="1BC7682B" w:rsidR="00E64CA4" w:rsidRPr="00AA0420" w:rsidRDefault="00E64CA4" w:rsidP="007245EB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Šest članova Upravnog odbora bira se iz reda uspješnih privrednika, preduzetnika i naučno-istraživačkih radnika iz oblasti privrede i iz profesionalnog sastava privrednih komora</w:t>
      </w:r>
      <w:r w:rsidR="00AA1450" w:rsidRPr="00AA0420">
        <w:rPr>
          <w:color w:val="auto"/>
          <w:sz w:val="20"/>
          <w:szCs w:val="20"/>
        </w:rPr>
        <w:t>, s iskustvom u radu organa upravljanja.</w:t>
      </w:r>
      <w:r w:rsidRPr="00AA0420">
        <w:rPr>
          <w:color w:val="auto"/>
          <w:sz w:val="20"/>
          <w:szCs w:val="20"/>
        </w:rPr>
        <w:t xml:space="preserve"> </w:t>
      </w:r>
    </w:p>
    <w:p w14:paraId="437AFB73" w14:textId="340825E0" w:rsidR="00E64CA4" w:rsidRPr="00AA0420" w:rsidRDefault="00E64CA4" w:rsidP="007245EB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Od šest članova Upravnog odbora iz prethodne tačke, po dva člana </w:t>
      </w:r>
      <w:r w:rsidR="00E5747F" w:rsidRPr="00AA0420">
        <w:rPr>
          <w:color w:val="auto"/>
          <w:sz w:val="20"/>
          <w:szCs w:val="20"/>
        </w:rPr>
        <w:t xml:space="preserve">se </w:t>
      </w:r>
      <w:r w:rsidRPr="00AA0420">
        <w:rPr>
          <w:color w:val="auto"/>
          <w:sz w:val="20"/>
          <w:szCs w:val="20"/>
        </w:rPr>
        <w:t>biraju iz svakog konstitutivnog naroda</w:t>
      </w:r>
      <w:r w:rsidR="00E5747F" w:rsidRPr="00AA0420">
        <w:rPr>
          <w:color w:val="auto"/>
          <w:sz w:val="20"/>
          <w:szCs w:val="20"/>
        </w:rPr>
        <w:t>,</w:t>
      </w:r>
      <w:r w:rsidRPr="00AA0420">
        <w:rPr>
          <w:color w:val="auto"/>
          <w:sz w:val="20"/>
          <w:szCs w:val="20"/>
        </w:rPr>
        <w:t xml:space="preserve"> i to četiri člana s prostora Federacije Bosne i Hercegovine, a dva člana s prostora Republike Srpske. </w:t>
      </w:r>
    </w:p>
    <w:p w14:paraId="600D3B2C" w14:textId="0E9663F9" w:rsidR="00E64CA4" w:rsidRPr="00AA0420" w:rsidRDefault="00E64CA4" w:rsidP="007245EB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Tri člana Upravnog odbora su po funkciji predsjednik i dva potpredsjednika Komore. </w:t>
      </w:r>
    </w:p>
    <w:p w14:paraId="3A85FC22" w14:textId="77777777" w:rsidR="00EA4675" w:rsidRPr="00AA0420" w:rsidRDefault="00EA4675" w:rsidP="007245EB">
      <w:pPr>
        <w:pStyle w:val="Default"/>
        <w:ind w:left="432"/>
        <w:rPr>
          <w:color w:val="auto"/>
          <w:sz w:val="20"/>
          <w:szCs w:val="20"/>
        </w:rPr>
      </w:pPr>
    </w:p>
    <w:p w14:paraId="76A4035D" w14:textId="05BF4682" w:rsidR="00E64CA4" w:rsidRPr="00AA0420" w:rsidRDefault="00E64CA4" w:rsidP="007245EB">
      <w:pPr>
        <w:pStyle w:val="Default"/>
        <w:numPr>
          <w:ilvl w:val="0"/>
          <w:numId w:val="19"/>
        </w:numPr>
        <w:ind w:left="360"/>
        <w:rPr>
          <w:b/>
          <w:bCs/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 xml:space="preserve">Nadzorni odbor Vanjskotrgovinske/Spoljnotrgovinske komore Bosne i Hercegovine </w:t>
      </w:r>
    </w:p>
    <w:p w14:paraId="6BAC8555" w14:textId="2080274E" w:rsidR="000B554A" w:rsidRPr="00AA0420" w:rsidRDefault="000B554A" w:rsidP="007245EB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Nadzorni odbor broji tri člana. </w:t>
      </w:r>
    </w:p>
    <w:p w14:paraId="548400AB" w14:textId="02C36B37" w:rsidR="000B554A" w:rsidRPr="00AA0420" w:rsidRDefault="007245EB" w:rsidP="007245EB">
      <w:pPr>
        <w:pStyle w:val="Default"/>
        <w:ind w:left="360"/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2.2.</w:t>
      </w:r>
      <w:r w:rsidR="000B554A" w:rsidRPr="00AA0420">
        <w:rPr>
          <w:color w:val="auto"/>
          <w:sz w:val="20"/>
          <w:szCs w:val="20"/>
        </w:rPr>
        <w:t>Članovi Nadzornog odbora biraju se iz reda stručnjaka iz oblasti ekonomskih i pravnih nauka</w:t>
      </w:r>
      <w:r w:rsidR="00E5747F" w:rsidRPr="00AA0420">
        <w:rPr>
          <w:color w:val="auto"/>
          <w:sz w:val="20"/>
          <w:szCs w:val="20"/>
        </w:rPr>
        <w:t>,</w:t>
      </w:r>
      <w:r w:rsidR="000B554A" w:rsidRPr="00AA0420">
        <w:rPr>
          <w:color w:val="auto"/>
          <w:sz w:val="20"/>
          <w:szCs w:val="20"/>
        </w:rPr>
        <w:t xml:space="preserve"> uz zastupljenost konstitutivnih naroda. </w:t>
      </w:r>
    </w:p>
    <w:p w14:paraId="7B00A3C6" w14:textId="77777777" w:rsidR="00EA4675" w:rsidRPr="00AA0420" w:rsidRDefault="00EA4675" w:rsidP="007245EB">
      <w:pPr>
        <w:pStyle w:val="Default"/>
        <w:ind w:left="792"/>
        <w:rPr>
          <w:color w:val="auto"/>
          <w:sz w:val="20"/>
          <w:szCs w:val="20"/>
        </w:rPr>
      </w:pPr>
    </w:p>
    <w:p w14:paraId="671A8473" w14:textId="564BC718" w:rsidR="000B554A" w:rsidRPr="00AA0420" w:rsidRDefault="000B554A" w:rsidP="008718D2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 xml:space="preserve">Predsjednik i dva potpredsjednika Vanjskotrgovinske/Spoljnotrgovinske komore Bosne i </w:t>
      </w:r>
      <w:r w:rsidR="00B84753" w:rsidRPr="00AA0420">
        <w:rPr>
          <w:b/>
          <w:bCs/>
          <w:color w:val="auto"/>
          <w:sz w:val="20"/>
          <w:szCs w:val="20"/>
        </w:rPr>
        <w:t xml:space="preserve"> </w:t>
      </w:r>
      <w:r w:rsidRPr="00AA0420">
        <w:rPr>
          <w:b/>
          <w:bCs/>
          <w:color w:val="auto"/>
          <w:sz w:val="20"/>
          <w:szCs w:val="20"/>
        </w:rPr>
        <w:t xml:space="preserve">Hercegovine </w:t>
      </w:r>
    </w:p>
    <w:p w14:paraId="7F5811EE" w14:textId="602C883D" w:rsidR="000B554A" w:rsidRPr="00AA0420" w:rsidRDefault="000B554A" w:rsidP="008718D2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Predsjednik i dva potpredsjednika Komore biraju se po principu zastupljenosti konstitutivnih naroda, sa izmjenljivošću mandata na funkciji predsjednika svakih </w:t>
      </w:r>
      <w:r w:rsidR="00555416" w:rsidRPr="00AA0420">
        <w:rPr>
          <w:color w:val="auto"/>
          <w:sz w:val="20"/>
          <w:szCs w:val="20"/>
        </w:rPr>
        <w:t>16 (</w:t>
      </w:r>
      <w:r w:rsidRPr="00AA0420">
        <w:rPr>
          <w:color w:val="auto"/>
          <w:sz w:val="20"/>
          <w:szCs w:val="20"/>
        </w:rPr>
        <w:t>šesnaest</w:t>
      </w:r>
      <w:r w:rsidR="00555416" w:rsidRPr="00AA0420">
        <w:rPr>
          <w:color w:val="auto"/>
          <w:sz w:val="20"/>
          <w:szCs w:val="20"/>
        </w:rPr>
        <w:t>)</w:t>
      </w:r>
      <w:r w:rsidRPr="00AA0420">
        <w:rPr>
          <w:color w:val="auto"/>
          <w:sz w:val="20"/>
          <w:szCs w:val="20"/>
        </w:rPr>
        <w:t xml:space="preserve"> mjeseci, na način utvrđen odlukom o izboru. </w:t>
      </w:r>
    </w:p>
    <w:p w14:paraId="70B4D5B6" w14:textId="16854BA8" w:rsidR="000B554A" w:rsidRPr="00AA0420" w:rsidRDefault="000B554A" w:rsidP="008718D2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Skupština može odlukom o izboru utvrditi da izabrani predsjednik i potpredsjednici svoju funkciju obavljaju na volonterskoj osnovi. </w:t>
      </w:r>
    </w:p>
    <w:p w14:paraId="6477A9DD" w14:textId="240D390E" w:rsidR="000B554A" w:rsidRPr="00AA0420" w:rsidRDefault="000B554A" w:rsidP="008718D2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Predsjednik i potpredsjednici biraju se iz reda uspješnih privrednika, s</w:t>
      </w:r>
      <w:r w:rsidR="00155A0A" w:rsidRPr="00AA0420">
        <w:rPr>
          <w:color w:val="auto"/>
          <w:sz w:val="20"/>
          <w:szCs w:val="20"/>
        </w:rPr>
        <w:t xml:space="preserve"> visokom školskom spremom, odgovarajućim iskustvom iz oblasti privrede, znanjem </w:t>
      </w:r>
      <w:r w:rsidR="00155A0A" w:rsidRPr="00043BD7">
        <w:rPr>
          <w:color w:val="auto"/>
          <w:sz w:val="20"/>
          <w:szCs w:val="20"/>
        </w:rPr>
        <w:t xml:space="preserve">najmanje jednog svjetskog jezika, iskustvom u radu organa upravljanja, te </w:t>
      </w:r>
      <w:r w:rsidRPr="00043BD7">
        <w:rPr>
          <w:color w:val="auto"/>
          <w:sz w:val="20"/>
          <w:szCs w:val="20"/>
        </w:rPr>
        <w:t>odgovarajućim iskustvom i</w:t>
      </w:r>
      <w:r w:rsidRPr="00AA0420">
        <w:rPr>
          <w:color w:val="auto"/>
          <w:sz w:val="20"/>
          <w:szCs w:val="20"/>
        </w:rPr>
        <w:t xml:space="preserve"> znan</w:t>
      </w:r>
      <w:r w:rsidR="00155A0A" w:rsidRPr="00AA0420">
        <w:rPr>
          <w:color w:val="auto"/>
          <w:sz w:val="20"/>
          <w:szCs w:val="20"/>
        </w:rPr>
        <w:t>jima o</w:t>
      </w:r>
      <w:r w:rsidRPr="00AA0420">
        <w:rPr>
          <w:color w:val="auto"/>
          <w:sz w:val="20"/>
          <w:szCs w:val="20"/>
        </w:rPr>
        <w:t xml:space="preserve"> poslov</w:t>
      </w:r>
      <w:r w:rsidR="00155A0A" w:rsidRPr="00AA0420">
        <w:rPr>
          <w:color w:val="auto"/>
          <w:sz w:val="20"/>
          <w:szCs w:val="20"/>
        </w:rPr>
        <w:t>ima</w:t>
      </w:r>
      <w:r w:rsidRPr="00AA0420">
        <w:rPr>
          <w:color w:val="auto"/>
          <w:sz w:val="20"/>
          <w:szCs w:val="20"/>
        </w:rPr>
        <w:t xml:space="preserve"> koji se obavljaju u Komori. </w:t>
      </w:r>
    </w:p>
    <w:p w14:paraId="4E62F188" w14:textId="77777777" w:rsidR="00EA4675" w:rsidRPr="00AA0420" w:rsidRDefault="00EA4675" w:rsidP="007245EB">
      <w:pPr>
        <w:pStyle w:val="Default"/>
        <w:ind w:left="360"/>
        <w:rPr>
          <w:color w:val="auto"/>
          <w:sz w:val="20"/>
          <w:szCs w:val="20"/>
        </w:rPr>
      </w:pPr>
    </w:p>
    <w:p w14:paraId="5DBC8223" w14:textId="39DD27F2" w:rsidR="000B554A" w:rsidRPr="00AA0420" w:rsidRDefault="000B554A" w:rsidP="008718D2">
      <w:pPr>
        <w:pStyle w:val="Default"/>
        <w:numPr>
          <w:ilvl w:val="0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Organe Komore</w:t>
      </w:r>
      <w:r w:rsidR="008B3EA5" w:rsidRPr="00AA0420">
        <w:rPr>
          <w:color w:val="auto"/>
          <w:sz w:val="20"/>
          <w:szCs w:val="20"/>
        </w:rPr>
        <w:t xml:space="preserve"> </w:t>
      </w:r>
      <w:r w:rsidRPr="00AA0420">
        <w:rPr>
          <w:color w:val="auto"/>
          <w:sz w:val="20"/>
          <w:szCs w:val="20"/>
        </w:rPr>
        <w:t>bira Skupština</w:t>
      </w:r>
      <w:r w:rsidR="00155A0A" w:rsidRPr="00AA0420">
        <w:rPr>
          <w:color w:val="auto"/>
          <w:sz w:val="20"/>
          <w:szCs w:val="20"/>
        </w:rPr>
        <w:t xml:space="preserve"> Komore </w:t>
      </w:r>
      <w:r w:rsidRPr="00AA0420">
        <w:rPr>
          <w:color w:val="auto"/>
          <w:sz w:val="20"/>
          <w:szCs w:val="20"/>
        </w:rPr>
        <w:t xml:space="preserve">na prijedlog </w:t>
      </w:r>
      <w:r w:rsidR="00155A0A" w:rsidRPr="00AA0420">
        <w:rPr>
          <w:color w:val="auto"/>
          <w:sz w:val="20"/>
          <w:szCs w:val="20"/>
        </w:rPr>
        <w:t xml:space="preserve">Komisije za </w:t>
      </w:r>
      <w:r w:rsidR="008B3EA5" w:rsidRPr="00AA0420">
        <w:rPr>
          <w:color w:val="auto"/>
          <w:sz w:val="20"/>
          <w:szCs w:val="20"/>
        </w:rPr>
        <w:t>izbore i imenovanja</w:t>
      </w:r>
      <w:r w:rsidR="00491C43" w:rsidRPr="00AA0420">
        <w:rPr>
          <w:color w:val="auto"/>
          <w:sz w:val="20"/>
          <w:szCs w:val="20"/>
        </w:rPr>
        <w:t xml:space="preserve"> Skupštine Komore</w:t>
      </w:r>
      <w:r w:rsidRPr="00AA0420">
        <w:rPr>
          <w:color w:val="auto"/>
          <w:sz w:val="20"/>
          <w:szCs w:val="20"/>
        </w:rPr>
        <w:t xml:space="preserve">, tajnim glasanjem. </w:t>
      </w:r>
    </w:p>
    <w:p w14:paraId="173D3B17" w14:textId="77777777" w:rsidR="0069794B" w:rsidRPr="00AA0420" w:rsidRDefault="0069794B" w:rsidP="007245EB">
      <w:pPr>
        <w:pStyle w:val="Default"/>
        <w:jc w:val="both"/>
        <w:rPr>
          <w:color w:val="auto"/>
          <w:sz w:val="20"/>
          <w:szCs w:val="20"/>
        </w:rPr>
      </w:pPr>
    </w:p>
    <w:p w14:paraId="23D96669" w14:textId="35EF584F" w:rsidR="000B554A" w:rsidRPr="00AA0420" w:rsidRDefault="000B554A" w:rsidP="008718D2">
      <w:pPr>
        <w:pStyle w:val="Default"/>
        <w:numPr>
          <w:ilvl w:val="0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Pravo pr</w:t>
      </w:r>
      <w:r w:rsidR="00F21037" w:rsidRPr="00AA0420">
        <w:rPr>
          <w:color w:val="auto"/>
          <w:sz w:val="20"/>
          <w:szCs w:val="20"/>
        </w:rPr>
        <w:t>ijavljivanja</w:t>
      </w:r>
      <w:r w:rsidR="00461AB1" w:rsidRPr="00AA0420">
        <w:rPr>
          <w:color w:val="auto"/>
          <w:sz w:val="20"/>
          <w:szCs w:val="20"/>
        </w:rPr>
        <w:t xml:space="preserve"> </w:t>
      </w:r>
      <w:r w:rsidRPr="00AA0420">
        <w:rPr>
          <w:color w:val="auto"/>
          <w:sz w:val="20"/>
          <w:szCs w:val="20"/>
        </w:rPr>
        <w:t xml:space="preserve">kandidata za izbor organa Komore imaju članovi Komore. </w:t>
      </w:r>
    </w:p>
    <w:p w14:paraId="6C13B599" w14:textId="7AC961B2" w:rsidR="00461AB1" w:rsidRPr="00AA0420" w:rsidRDefault="00461AB1" w:rsidP="00461AB1">
      <w:pPr>
        <w:pStyle w:val="Default"/>
        <w:ind w:left="360"/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Prijava kandidata se vrši popunjavanjem </w:t>
      </w:r>
      <w:r w:rsidRPr="00AC45FE">
        <w:rPr>
          <w:color w:val="auto"/>
          <w:sz w:val="20"/>
          <w:szCs w:val="20"/>
          <w:u w:val="single"/>
        </w:rPr>
        <w:t>OBRASCA</w:t>
      </w:r>
      <w:r w:rsidRPr="00AA0420">
        <w:rPr>
          <w:color w:val="auto"/>
          <w:sz w:val="20"/>
          <w:szCs w:val="20"/>
        </w:rPr>
        <w:t xml:space="preserve"> koji se nalazi na web adresi </w:t>
      </w:r>
      <w:r w:rsidR="00A25B33">
        <w:fldChar w:fldCharType="begin"/>
      </w:r>
      <w:r w:rsidR="00A25B33">
        <w:instrText xml:space="preserve"> HYPERLINK "http://www.komorabih.ba" </w:instrText>
      </w:r>
      <w:r w:rsidR="00A25B33">
        <w:fldChar w:fldCharType="separate"/>
      </w:r>
      <w:r w:rsidRPr="00AA0420">
        <w:rPr>
          <w:rStyle w:val="Hyperlink"/>
          <w:color w:val="auto"/>
          <w:sz w:val="20"/>
          <w:szCs w:val="20"/>
        </w:rPr>
        <w:t>www.komorabih.ba</w:t>
      </w:r>
      <w:r w:rsidR="00A25B33">
        <w:rPr>
          <w:rStyle w:val="Hyperlink"/>
          <w:color w:val="auto"/>
          <w:sz w:val="20"/>
          <w:szCs w:val="20"/>
        </w:rPr>
        <w:fldChar w:fldCharType="end"/>
      </w:r>
      <w:r w:rsidRPr="00AA0420">
        <w:rPr>
          <w:color w:val="auto"/>
          <w:sz w:val="20"/>
          <w:szCs w:val="20"/>
        </w:rPr>
        <w:t>, koji treba biti ovjeren pečatom i potpisom ovlaštene osobe.</w:t>
      </w:r>
    </w:p>
    <w:p w14:paraId="033EB78B" w14:textId="1B15F561" w:rsidR="00461AB1" w:rsidRPr="00AA0420" w:rsidRDefault="00461AB1" w:rsidP="00461AB1">
      <w:pPr>
        <w:pStyle w:val="Default"/>
        <w:ind w:left="360"/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Uz prijavu se dostavlja: obrazložen prijedlog u pismenoj formi, biografija kandidata, dokazi o ispunjavanju formalnih uslova iz ovog javnog poziva i saglasnost kandidata za obavljanje funkcije za koju se predlaže.</w:t>
      </w:r>
    </w:p>
    <w:p w14:paraId="08278843" w14:textId="4B2AB12F" w:rsidR="00461AB1" w:rsidRPr="00AA0420" w:rsidRDefault="00461AB1" w:rsidP="00461AB1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723ED164" w14:textId="0264A4C2" w:rsidR="000B554A" w:rsidRPr="00AA0420" w:rsidRDefault="000B554A" w:rsidP="00B96570">
      <w:pPr>
        <w:pStyle w:val="Default"/>
        <w:numPr>
          <w:ilvl w:val="0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Kandidati koji se predlažu za obavljanje funkcije pod tačkom </w:t>
      </w:r>
      <w:r w:rsidR="00504B98" w:rsidRPr="00AA0420">
        <w:rPr>
          <w:color w:val="auto"/>
          <w:sz w:val="20"/>
          <w:szCs w:val="20"/>
        </w:rPr>
        <w:t>3.</w:t>
      </w:r>
      <w:r w:rsidRPr="00AA0420">
        <w:rPr>
          <w:color w:val="auto"/>
          <w:sz w:val="20"/>
          <w:szCs w:val="20"/>
        </w:rPr>
        <w:t>, odnosno za obavljanje funkcije predsjednika i dva potpredsjednika</w:t>
      </w:r>
      <w:r w:rsidR="00043BD7" w:rsidRPr="00043BD7">
        <w:rPr>
          <w:sz w:val="20"/>
          <w:szCs w:val="20"/>
        </w:rPr>
        <w:t xml:space="preserve"> </w:t>
      </w:r>
      <w:r w:rsidR="00043BD7" w:rsidRPr="00AA0420">
        <w:rPr>
          <w:sz w:val="20"/>
          <w:szCs w:val="20"/>
        </w:rPr>
        <w:t>VTK/STK BiH</w:t>
      </w:r>
      <w:r w:rsidRPr="00AA0420">
        <w:rPr>
          <w:color w:val="auto"/>
          <w:sz w:val="20"/>
          <w:szCs w:val="20"/>
        </w:rPr>
        <w:t xml:space="preserve">, pored dokaza o ispunjavanju formalnih uslova iz tačke 3.3. ovog </w:t>
      </w:r>
      <w:r w:rsidR="00457128" w:rsidRPr="00AA0420">
        <w:rPr>
          <w:color w:val="auto"/>
          <w:sz w:val="20"/>
          <w:szCs w:val="20"/>
        </w:rPr>
        <w:t>j</w:t>
      </w:r>
      <w:r w:rsidRPr="00AA0420">
        <w:rPr>
          <w:color w:val="auto"/>
          <w:sz w:val="20"/>
          <w:szCs w:val="20"/>
        </w:rPr>
        <w:t>avnog poziva uz prijavu</w:t>
      </w:r>
      <w:r w:rsidR="001A5D95">
        <w:rPr>
          <w:color w:val="auto"/>
          <w:sz w:val="20"/>
          <w:szCs w:val="20"/>
        </w:rPr>
        <w:t xml:space="preserve"> iz tačke 5.</w:t>
      </w:r>
      <w:r w:rsidRPr="00AA0420">
        <w:rPr>
          <w:color w:val="auto"/>
          <w:sz w:val="20"/>
          <w:szCs w:val="20"/>
        </w:rPr>
        <w:t xml:space="preserve"> trebaju dostaviti i izjavu </w:t>
      </w:r>
      <w:r w:rsidR="00B30F5B" w:rsidRPr="00AA0420">
        <w:rPr>
          <w:color w:val="auto"/>
          <w:sz w:val="20"/>
          <w:szCs w:val="20"/>
        </w:rPr>
        <w:t xml:space="preserve">o načinu obavljanja </w:t>
      </w:r>
      <w:r w:rsidRPr="00AA0420">
        <w:rPr>
          <w:color w:val="auto"/>
          <w:sz w:val="20"/>
          <w:szCs w:val="20"/>
        </w:rPr>
        <w:t>funkcij</w:t>
      </w:r>
      <w:r w:rsidR="00B30F5B" w:rsidRPr="00AA0420">
        <w:rPr>
          <w:color w:val="auto"/>
          <w:sz w:val="20"/>
          <w:szCs w:val="20"/>
        </w:rPr>
        <w:t>e</w:t>
      </w:r>
      <w:r w:rsidRPr="00AA0420">
        <w:rPr>
          <w:color w:val="auto"/>
          <w:sz w:val="20"/>
          <w:szCs w:val="20"/>
        </w:rPr>
        <w:t xml:space="preserve"> u periodu od četiri godine (profesionalno ili volonterski). </w:t>
      </w:r>
    </w:p>
    <w:p w14:paraId="1A91B2B2" w14:textId="77777777" w:rsidR="0069794B" w:rsidRPr="00AA0420" w:rsidRDefault="0069794B" w:rsidP="00B96570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01E66F96" w14:textId="5780C902" w:rsidR="002B3AB1" w:rsidRPr="00B92C89" w:rsidRDefault="000B554A" w:rsidP="00B96570">
      <w:pPr>
        <w:pStyle w:val="ListParagraph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A0420">
        <w:rPr>
          <w:rFonts w:ascii="Arial" w:hAnsi="Arial" w:cs="Arial"/>
          <w:sz w:val="20"/>
          <w:szCs w:val="20"/>
        </w:rPr>
        <w:t>Pri</w:t>
      </w:r>
      <w:r w:rsidR="00CB028B" w:rsidRPr="00AA0420">
        <w:rPr>
          <w:rFonts w:ascii="Arial" w:hAnsi="Arial" w:cs="Arial"/>
          <w:sz w:val="20"/>
          <w:szCs w:val="20"/>
        </w:rPr>
        <w:t>jave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457128" w:rsidRPr="00AA0420">
        <w:rPr>
          <w:rFonts w:ascii="Arial" w:hAnsi="Arial" w:cs="Arial"/>
          <w:sz w:val="20"/>
          <w:szCs w:val="20"/>
        </w:rPr>
        <w:t>obavljanje</w:t>
      </w:r>
      <w:proofErr w:type="spellEnd"/>
      <w:r w:rsidR="00457128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7128" w:rsidRPr="00AA0420">
        <w:rPr>
          <w:rFonts w:ascii="Arial" w:hAnsi="Arial" w:cs="Arial"/>
          <w:sz w:val="20"/>
          <w:szCs w:val="20"/>
        </w:rPr>
        <w:t>svih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funkcij</w:t>
      </w:r>
      <w:r w:rsidR="00457128" w:rsidRPr="00AA0420">
        <w:rPr>
          <w:rFonts w:ascii="Arial" w:hAnsi="Arial" w:cs="Arial"/>
          <w:sz w:val="20"/>
          <w:szCs w:val="20"/>
        </w:rPr>
        <w:t>a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iz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ovog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7128" w:rsidRPr="00AA0420">
        <w:rPr>
          <w:rFonts w:ascii="Arial" w:hAnsi="Arial" w:cs="Arial"/>
          <w:sz w:val="20"/>
          <w:szCs w:val="20"/>
        </w:rPr>
        <w:t>j</w:t>
      </w:r>
      <w:r w:rsidRPr="00AA0420">
        <w:rPr>
          <w:rFonts w:ascii="Arial" w:hAnsi="Arial" w:cs="Arial"/>
          <w:sz w:val="20"/>
          <w:szCs w:val="20"/>
        </w:rPr>
        <w:t>avnog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poziva</w:t>
      </w:r>
      <w:proofErr w:type="spellEnd"/>
      <w:r w:rsidR="00461AB1" w:rsidRPr="00AA0420">
        <w:rPr>
          <w:rFonts w:ascii="Arial" w:hAnsi="Arial" w:cs="Arial"/>
          <w:sz w:val="20"/>
          <w:szCs w:val="20"/>
        </w:rPr>
        <w:t xml:space="preserve">, s </w:t>
      </w:r>
      <w:proofErr w:type="spellStart"/>
      <w:r w:rsidR="00461AB1" w:rsidRPr="00AA0420">
        <w:rPr>
          <w:rFonts w:ascii="Arial" w:hAnsi="Arial" w:cs="Arial"/>
          <w:sz w:val="20"/>
          <w:szCs w:val="20"/>
        </w:rPr>
        <w:t>pratećom</w:t>
      </w:r>
      <w:proofErr w:type="spellEnd"/>
      <w:r w:rsidR="00461AB1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AB1" w:rsidRPr="00AA0420">
        <w:rPr>
          <w:rFonts w:ascii="Arial" w:hAnsi="Arial" w:cs="Arial"/>
          <w:sz w:val="20"/>
          <w:szCs w:val="20"/>
        </w:rPr>
        <w:t>dokumentacijom</w:t>
      </w:r>
      <w:proofErr w:type="spellEnd"/>
      <w:r w:rsidR="00461AB1" w:rsidRPr="00AA0420">
        <w:rPr>
          <w:rFonts w:ascii="Arial" w:hAnsi="Arial" w:cs="Arial"/>
          <w:sz w:val="20"/>
          <w:szCs w:val="20"/>
        </w:rPr>
        <w:t>,</w:t>
      </w:r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dostavljaju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AA0420">
        <w:rPr>
          <w:rFonts w:ascii="Arial" w:hAnsi="Arial" w:cs="Arial"/>
          <w:sz w:val="20"/>
          <w:szCs w:val="20"/>
        </w:rPr>
        <w:t>zapečaćenoj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koverti</w:t>
      </w:r>
      <w:proofErr w:type="spellEnd"/>
      <w:r w:rsidR="00457128" w:rsidRPr="00AA0420">
        <w:rPr>
          <w:rFonts w:ascii="Arial" w:hAnsi="Arial" w:cs="Arial"/>
          <w:sz w:val="20"/>
          <w:szCs w:val="20"/>
        </w:rPr>
        <w:t>,</w:t>
      </w:r>
      <w:r w:rsidRPr="00AA0420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AA0420">
        <w:rPr>
          <w:rFonts w:ascii="Arial" w:hAnsi="Arial" w:cs="Arial"/>
          <w:sz w:val="20"/>
          <w:szCs w:val="20"/>
        </w:rPr>
        <w:t>naznakom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r w:rsidRPr="00B92C89">
        <w:rPr>
          <w:rFonts w:ascii="Arial" w:hAnsi="Arial" w:cs="Arial"/>
          <w:b/>
          <w:bCs/>
          <w:sz w:val="20"/>
          <w:szCs w:val="20"/>
        </w:rPr>
        <w:t>„</w:t>
      </w:r>
      <w:proofErr w:type="spellStart"/>
      <w:r w:rsidRPr="00B92C89">
        <w:rPr>
          <w:rFonts w:ascii="Arial" w:hAnsi="Arial" w:cs="Arial"/>
          <w:b/>
          <w:bCs/>
          <w:sz w:val="20"/>
          <w:szCs w:val="20"/>
        </w:rPr>
        <w:t>Javni</w:t>
      </w:r>
      <w:proofErr w:type="spellEnd"/>
      <w:r w:rsidRPr="00B92C8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2C89">
        <w:rPr>
          <w:rFonts w:ascii="Arial" w:hAnsi="Arial" w:cs="Arial"/>
          <w:b/>
          <w:bCs/>
          <w:sz w:val="20"/>
          <w:szCs w:val="20"/>
        </w:rPr>
        <w:t>poziv</w:t>
      </w:r>
      <w:proofErr w:type="spellEnd"/>
      <w:r w:rsidR="00547EB7" w:rsidRPr="00B92C89">
        <w:rPr>
          <w:rFonts w:ascii="Arial" w:hAnsi="Arial" w:cs="Arial"/>
          <w:b/>
          <w:bCs/>
          <w:sz w:val="20"/>
          <w:szCs w:val="20"/>
        </w:rPr>
        <w:t xml:space="preserve"> -</w:t>
      </w:r>
      <w:r w:rsidRPr="00B92C8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2C89">
        <w:rPr>
          <w:rFonts w:ascii="Arial" w:hAnsi="Arial" w:cs="Arial"/>
          <w:b/>
          <w:bCs/>
          <w:sz w:val="20"/>
          <w:szCs w:val="20"/>
        </w:rPr>
        <w:t>Komisiji</w:t>
      </w:r>
      <w:proofErr w:type="spellEnd"/>
      <w:r w:rsidRPr="00B92C89">
        <w:rPr>
          <w:rFonts w:ascii="Arial" w:hAnsi="Arial" w:cs="Arial"/>
          <w:b/>
          <w:bCs/>
          <w:sz w:val="20"/>
          <w:szCs w:val="20"/>
        </w:rPr>
        <w:t xml:space="preserve"> </w:t>
      </w:r>
      <w:r w:rsidR="00457128" w:rsidRPr="00B92C89">
        <w:rPr>
          <w:rFonts w:ascii="Arial" w:hAnsi="Arial" w:cs="Arial"/>
          <w:b/>
          <w:bCs/>
          <w:sz w:val="20"/>
          <w:szCs w:val="20"/>
        </w:rPr>
        <w:t xml:space="preserve">za </w:t>
      </w:r>
      <w:proofErr w:type="spellStart"/>
      <w:r w:rsidR="00275CB7" w:rsidRPr="00B92C89">
        <w:rPr>
          <w:rFonts w:ascii="Arial" w:hAnsi="Arial" w:cs="Arial"/>
          <w:b/>
          <w:bCs/>
          <w:sz w:val="20"/>
          <w:szCs w:val="20"/>
        </w:rPr>
        <w:t>izbore</w:t>
      </w:r>
      <w:proofErr w:type="spellEnd"/>
      <w:r w:rsidR="00275CB7" w:rsidRPr="00B92C8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75CB7" w:rsidRPr="00B92C89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="00275CB7" w:rsidRPr="00B92C8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75CB7" w:rsidRPr="00B92C89">
        <w:rPr>
          <w:rFonts w:ascii="Arial" w:hAnsi="Arial" w:cs="Arial"/>
          <w:b/>
          <w:bCs/>
          <w:sz w:val="20"/>
          <w:szCs w:val="20"/>
        </w:rPr>
        <w:t>imenovanja</w:t>
      </w:r>
      <w:proofErr w:type="spellEnd"/>
      <w:r w:rsidR="00457128" w:rsidRPr="00B92C89">
        <w:rPr>
          <w:rFonts w:ascii="Arial" w:hAnsi="Arial" w:cs="Arial"/>
          <w:b/>
          <w:bCs/>
          <w:sz w:val="20"/>
          <w:szCs w:val="20"/>
        </w:rPr>
        <w:t xml:space="preserve"> VTK/STK </w:t>
      </w:r>
      <w:proofErr w:type="spellStart"/>
      <w:r w:rsidR="00457128" w:rsidRPr="00B92C89">
        <w:rPr>
          <w:rFonts w:ascii="Arial" w:hAnsi="Arial" w:cs="Arial"/>
          <w:b/>
          <w:bCs/>
          <w:sz w:val="20"/>
          <w:szCs w:val="20"/>
        </w:rPr>
        <w:t>BiH</w:t>
      </w:r>
      <w:proofErr w:type="spellEnd"/>
      <w:r w:rsidR="00547EB7" w:rsidRPr="00B92C89">
        <w:rPr>
          <w:rFonts w:ascii="Arial" w:hAnsi="Arial" w:cs="Arial"/>
          <w:b/>
          <w:bCs/>
          <w:sz w:val="20"/>
          <w:szCs w:val="20"/>
        </w:rPr>
        <w:t>”</w:t>
      </w:r>
      <w:r w:rsidR="00457128" w:rsidRPr="00AA042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5DD2" w:rsidRPr="00AA0420">
        <w:rPr>
          <w:rFonts w:ascii="Arial" w:hAnsi="Arial" w:cs="Arial"/>
          <w:sz w:val="20"/>
          <w:szCs w:val="20"/>
        </w:rPr>
        <w:t>neposredno</w:t>
      </w:r>
      <w:proofErr w:type="spellEnd"/>
      <w:r w:rsidR="00457128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5DD2" w:rsidRPr="00AA0420">
        <w:rPr>
          <w:rFonts w:ascii="Arial" w:hAnsi="Arial" w:cs="Arial"/>
          <w:sz w:val="20"/>
          <w:szCs w:val="20"/>
        </w:rPr>
        <w:t>na</w:t>
      </w:r>
      <w:proofErr w:type="spellEnd"/>
      <w:r w:rsidR="00CC5DD2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5DD2" w:rsidRPr="00AA0420">
        <w:rPr>
          <w:rFonts w:ascii="Arial" w:hAnsi="Arial" w:cs="Arial"/>
          <w:sz w:val="20"/>
          <w:szCs w:val="20"/>
        </w:rPr>
        <w:t>protokol</w:t>
      </w:r>
      <w:proofErr w:type="spellEnd"/>
      <w:r w:rsidR="00CC5DD2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5DD2" w:rsidRPr="00AA0420">
        <w:rPr>
          <w:rFonts w:ascii="Arial" w:hAnsi="Arial" w:cs="Arial"/>
          <w:sz w:val="20"/>
          <w:szCs w:val="20"/>
        </w:rPr>
        <w:t>ili</w:t>
      </w:r>
      <w:proofErr w:type="spellEnd"/>
      <w:r w:rsidR="0043230C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30C" w:rsidRPr="00AA0420">
        <w:rPr>
          <w:rFonts w:ascii="Arial" w:hAnsi="Arial" w:cs="Arial"/>
          <w:sz w:val="20"/>
          <w:szCs w:val="20"/>
        </w:rPr>
        <w:t>putem</w:t>
      </w:r>
      <w:proofErr w:type="spellEnd"/>
      <w:r w:rsidR="0043230C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30C" w:rsidRPr="00AA0420">
        <w:rPr>
          <w:rFonts w:ascii="Arial" w:hAnsi="Arial" w:cs="Arial"/>
          <w:sz w:val="20"/>
          <w:szCs w:val="20"/>
        </w:rPr>
        <w:t>pošte</w:t>
      </w:r>
      <w:proofErr w:type="spellEnd"/>
      <w:r w:rsidR="0043230C" w:rsidRPr="00AA0420">
        <w:rPr>
          <w:rFonts w:ascii="Arial" w:hAnsi="Arial" w:cs="Arial"/>
          <w:sz w:val="20"/>
          <w:szCs w:val="20"/>
        </w:rPr>
        <w:t>,</w:t>
      </w:r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na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adresu</w:t>
      </w:r>
      <w:proofErr w:type="spellEnd"/>
      <w:r w:rsidRPr="00AA0420">
        <w:rPr>
          <w:rFonts w:ascii="Arial" w:hAnsi="Arial" w:cs="Arial"/>
          <w:sz w:val="20"/>
          <w:szCs w:val="20"/>
        </w:rPr>
        <w:t>:</w:t>
      </w:r>
      <w:r w:rsidR="00457128" w:rsidRPr="00AA0420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="00457128" w:rsidRPr="00B92C89">
        <w:rPr>
          <w:rFonts w:ascii="Arial" w:hAnsi="Arial" w:cs="Arial"/>
          <w:b/>
          <w:bCs/>
          <w:sz w:val="20"/>
          <w:szCs w:val="20"/>
        </w:rPr>
        <w:t>Vanjskotrgovinska</w:t>
      </w:r>
      <w:proofErr w:type="spellEnd"/>
      <w:r w:rsidR="00457128" w:rsidRPr="00B92C89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457128" w:rsidRPr="00B92C89">
        <w:rPr>
          <w:rFonts w:ascii="Arial" w:hAnsi="Arial" w:cs="Arial"/>
          <w:b/>
          <w:bCs/>
          <w:sz w:val="20"/>
          <w:szCs w:val="20"/>
        </w:rPr>
        <w:t>Spoljnotrgovinska</w:t>
      </w:r>
      <w:proofErr w:type="spellEnd"/>
      <w:r w:rsidR="00457128" w:rsidRPr="00B92C8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57128" w:rsidRPr="00B92C89">
        <w:rPr>
          <w:rFonts w:ascii="Arial" w:hAnsi="Arial" w:cs="Arial"/>
          <w:b/>
          <w:bCs/>
          <w:sz w:val="20"/>
          <w:szCs w:val="20"/>
        </w:rPr>
        <w:t>komora</w:t>
      </w:r>
      <w:proofErr w:type="spellEnd"/>
      <w:r w:rsidR="00457128" w:rsidRPr="00B92C8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57128" w:rsidRPr="00B92C89">
        <w:rPr>
          <w:rFonts w:ascii="Arial" w:hAnsi="Arial" w:cs="Arial"/>
          <w:b/>
          <w:bCs/>
          <w:sz w:val="20"/>
          <w:szCs w:val="20"/>
        </w:rPr>
        <w:t>BiH</w:t>
      </w:r>
      <w:proofErr w:type="spellEnd"/>
      <w:r w:rsidR="00457128" w:rsidRPr="00B92C89">
        <w:rPr>
          <w:rFonts w:ascii="Arial" w:hAnsi="Arial" w:cs="Arial"/>
          <w:b/>
          <w:bCs/>
          <w:sz w:val="20"/>
          <w:szCs w:val="20"/>
        </w:rPr>
        <w:t xml:space="preserve">, ul. </w:t>
      </w:r>
      <w:proofErr w:type="spellStart"/>
      <w:r w:rsidR="00457128" w:rsidRPr="00B92C89">
        <w:rPr>
          <w:rFonts w:ascii="Arial" w:hAnsi="Arial" w:cs="Arial"/>
          <w:b/>
          <w:bCs/>
          <w:sz w:val="20"/>
          <w:szCs w:val="20"/>
        </w:rPr>
        <w:t>Branislava</w:t>
      </w:r>
      <w:proofErr w:type="spellEnd"/>
      <w:r w:rsidR="00457128" w:rsidRPr="00B92C8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57128" w:rsidRPr="00B92C89">
        <w:rPr>
          <w:rFonts w:ascii="Arial" w:hAnsi="Arial" w:cs="Arial"/>
          <w:b/>
          <w:bCs/>
          <w:sz w:val="20"/>
          <w:szCs w:val="20"/>
        </w:rPr>
        <w:t>Đurđeva</w:t>
      </w:r>
      <w:proofErr w:type="spellEnd"/>
      <w:r w:rsidR="00457128" w:rsidRPr="00B92C89">
        <w:rPr>
          <w:rFonts w:ascii="Arial" w:hAnsi="Arial" w:cs="Arial"/>
          <w:b/>
          <w:bCs/>
          <w:sz w:val="20"/>
          <w:szCs w:val="20"/>
        </w:rPr>
        <w:t xml:space="preserve"> 10, 71000 Sarajevo.</w:t>
      </w:r>
    </w:p>
    <w:bookmarkEnd w:id="0"/>
    <w:p w14:paraId="0B7A583C" w14:textId="77777777" w:rsidR="0069794B" w:rsidRPr="00AA0420" w:rsidRDefault="0069794B" w:rsidP="007245EB">
      <w:pPr>
        <w:pStyle w:val="Default"/>
        <w:rPr>
          <w:color w:val="auto"/>
          <w:sz w:val="20"/>
          <w:szCs w:val="20"/>
        </w:rPr>
      </w:pPr>
    </w:p>
    <w:p w14:paraId="5B5D0ADC" w14:textId="37264F82" w:rsidR="00457128" w:rsidRPr="00AA0420" w:rsidRDefault="00680E0C" w:rsidP="008718D2">
      <w:pPr>
        <w:pStyle w:val="ListParagraph"/>
        <w:numPr>
          <w:ilvl w:val="0"/>
          <w:numId w:val="22"/>
        </w:numPr>
        <w:spacing w:after="120"/>
        <w:rPr>
          <w:rFonts w:ascii="Arial" w:hAnsi="Arial" w:cs="Arial"/>
          <w:sz w:val="20"/>
          <w:szCs w:val="20"/>
        </w:rPr>
      </w:pPr>
      <w:proofErr w:type="spellStart"/>
      <w:r w:rsidRPr="00AA0420">
        <w:rPr>
          <w:rFonts w:ascii="Arial" w:hAnsi="Arial" w:cs="Arial"/>
          <w:sz w:val="20"/>
          <w:szCs w:val="20"/>
        </w:rPr>
        <w:t>Javni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poziv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ostaje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otvoren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15 (</w:t>
      </w:r>
      <w:proofErr w:type="spellStart"/>
      <w:r w:rsidRPr="00AA0420">
        <w:rPr>
          <w:rFonts w:ascii="Arial" w:hAnsi="Arial" w:cs="Arial"/>
          <w:sz w:val="20"/>
          <w:szCs w:val="20"/>
        </w:rPr>
        <w:t>petnaest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) dana od dana </w:t>
      </w:r>
      <w:proofErr w:type="spellStart"/>
      <w:r w:rsidRPr="00AA0420">
        <w:rPr>
          <w:rFonts w:ascii="Arial" w:hAnsi="Arial" w:cs="Arial"/>
          <w:sz w:val="20"/>
          <w:szCs w:val="20"/>
        </w:rPr>
        <w:t>objavljivanja</w:t>
      </w:r>
      <w:proofErr w:type="spellEnd"/>
      <w:r w:rsidRPr="00AA0420">
        <w:rPr>
          <w:rFonts w:ascii="Arial" w:hAnsi="Arial" w:cs="Arial"/>
          <w:sz w:val="20"/>
          <w:szCs w:val="20"/>
        </w:rPr>
        <w:t>.</w:t>
      </w:r>
    </w:p>
    <w:sectPr w:rsidR="00457128" w:rsidRPr="00AA0420" w:rsidSect="00457128">
      <w:headerReference w:type="default" r:id="rId8"/>
      <w:pgSz w:w="11906" w:h="16838" w:code="9"/>
      <w:pgMar w:top="1021" w:right="1021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49B8D" w14:textId="77777777" w:rsidR="00A25B33" w:rsidRDefault="00A25B33" w:rsidP="00431C8E">
      <w:pPr>
        <w:spacing w:after="0" w:line="240" w:lineRule="auto"/>
      </w:pPr>
      <w:r>
        <w:separator/>
      </w:r>
    </w:p>
  </w:endnote>
  <w:endnote w:type="continuationSeparator" w:id="0">
    <w:p w14:paraId="49EBD93A" w14:textId="77777777" w:rsidR="00A25B33" w:rsidRDefault="00A25B33" w:rsidP="0043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1F349" w14:textId="77777777" w:rsidR="00A25B33" w:rsidRDefault="00A25B33" w:rsidP="00431C8E">
      <w:pPr>
        <w:spacing w:after="0" w:line="240" w:lineRule="auto"/>
      </w:pPr>
      <w:r>
        <w:separator/>
      </w:r>
    </w:p>
  </w:footnote>
  <w:footnote w:type="continuationSeparator" w:id="0">
    <w:p w14:paraId="35AA9FD2" w14:textId="77777777" w:rsidR="00A25B33" w:rsidRDefault="00A25B33" w:rsidP="0043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C4B15" w14:textId="6809A387" w:rsidR="00431C8E" w:rsidRPr="00431C8E" w:rsidRDefault="00431C8E" w:rsidP="00431C8E">
    <w:pPr>
      <w:pStyle w:val="Header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5758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0031CC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D16180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4522C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E16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7A56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DD2577"/>
    <w:multiLevelType w:val="hybridMultilevel"/>
    <w:tmpl w:val="6EF65534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35F7E"/>
    <w:multiLevelType w:val="multilevel"/>
    <w:tmpl w:val="D870EE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F2194B"/>
    <w:multiLevelType w:val="hybridMultilevel"/>
    <w:tmpl w:val="F800AA66"/>
    <w:lvl w:ilvl="0" w:tplc="2B8ACA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E6798"/>
    <w:multiLevelType w:val="multilevel"/>
    <w:tmpl w:val="0E46E3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751C22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CD0E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FB742A"/>
    <w:multiLevelType w:val="multilevel"/>
    <w:tmpl w:val="0E46E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36F6F"/>
    <w:multiLevelType w:val="multilevel"/>
    <w:tmpl w:val="95520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2604C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4E5054"/>
    <w:multiLevelType w:val="multilevel"/>
    <w:tmpl w:val="E10C3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B741A00"/>
    <w:multiLevelType w:val="hybridMultilevel"/>
    <w:tmpl w:val="E466D660"/>
    <w:lvl w:ilvl="0" w:tplc="D346A7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B27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AE59C2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DD5878"/>
    <w:multiLevelType w:val="hybridMultilevel"/>
    <w:tmpl w:val="3A80CDD8"/>
    <w:lvl w:ilvl="0" w:tplc="88D83806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E1770A"/>
    <w:multiLevelType w:val="multilevel"/>
    <w:tmpl w:val="0E46E3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6F510D"/>
    <w:multiLevelType w:val="multilevel"/>
    <w:tmpl w:val="70981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0037181"/>
    <w:multiLevelType w:val="hybridMultilevel"/>
    <w:tmpl w:val="37148072"/>
    <w:lvl w:ilvl="0" w:tplc="FBF22190">
      <w:start w:val="1"/>
      <w:numFmt w:val="decimal"/>
      <w:lvlText w:val="%1."/>
      <w:lvlJc w:val="left"/>
      <w:pPr>
        <w:ind w:left="180" w:firstLine="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8855BF2"/>
    <w:multiLevelType w:val="hybridMultilevel"/>
    <w:tmpl w:val="498E458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8E33C0"/>
    <w:multiLevelType w:val="multilevel"/>
    <w:tmpl w:val="11F06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4"/>
  </w:num>
  <w:num w:numId="5">
    <w:abstractNumId w:val="14"/>
  </w:num>
  <w:num w:numId="6">
    <w:abstractNumId w:val="17"/>
  </w:num>
  <w:num w:numId="7">
    <w:abstractNumId w:val="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20"/>
  </w:num>
  <w:num w:numId="12">
    <w:abstractNumId w:val="19"/>
  </w:num>
  <w:num w:numId="13">
    <w:abstractNumId w:val="6"/>
  </w:num>
  <w:num w:numId="14">
    <w:abstractNumId w:val="23"/>
  </w:num>
  <w:num w:numId="15">
    <w:abstractNumId w:val="15"/>
  </w:num>
  <w:num w:numId="16">
    <w:abstractNumId w:val="24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18"/>
  </w:num>
  <w:num w:numId="22">
    <w:abstractNumId w:val="21"/>
  </w:num>
  <w:num w:numId="23">
    <w:abstractNumId w:val="3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A4"/>
    <w:rsid w:val="00043BD7"/>
    <w:rsid w:val="0008580A"/>
    <w:rsid w:val="000B554A"/>
    <w:rsid w:val="00107C8F"/>
    <w:rsid w:val="00115077"/>
    <w:rsid w:val="001372F5"/>
    <w:rsid w:val="00155A0A"/>
    <w:rsid w:val="001A5D95"/>
    <w:rsid w:val="001D327C"/>
    <w:rsid w:val="0027296B"/>
    <w:rsid w:val="00275CB7"/>
    <w:rsid w:val="002B3AB1"/>
    <w:rsid w:val="002D57A2"/>
    <w:rsid w:val="003101D7"/>
    <w:rsid w:val="003163B5"/>
    <w:rsid w:val="00335E49"/>
    <w:rsid w:val="003C0678"/>
    <w:rsid w:val="00411121"/>
    <w:rsid w:val="0042112D"/>
    <w:rsid w:val="00431C8E"/>
    <w:rsid w:val="0043230C"/>
    <w:rsid w:val="00457128"/>
    <w:rsid w:val="00461AB1"/>
    <w:rsid w:val="00491C43"/>
    <w:rsid w:val="00495125"/>
    <w:rsid w:val="00504B98"/>
    <w:rsid w:val="00532046"/>
    <w:rsid w:val="00547EB7"/>
    <w:rsid w:val="00555416"/>
    <w:rsid w:val="00591588"/>
    <w:rsid w:val="00680E0C"/>
    <w:rsid w:val="006828AE"/>
    <w:rsid w:val="0069794B"/>
    <w:rsid w:val="006D0CC2"/>
    <w:rsid w:val="006E3133"/>
    <w:rsid w:val="006F382B"/>
    <w:rsid w:val="007245EB"/>
    <w:rsid w:val="00787A68"/>
    <w:rsid w:val="008718D2"/>
    <w:rsid w:val="008B3EA5"/>
    <w:rsid w:val="00913BFB"/>
    <w:rsid w:val="00960BD6"/>
    <w:rsid w:val="009943BF"/>
    <w:rsid w:val="00A25B33"/>
    <w:rsid w:val="00A42EB3"/>
    <w:rsid w:val="00A91B39"/>
    <w:rsid w:val="00A96154"/>
    <w:rsid w:val="00AA0420"/>
    <w:rsid w:val="00AA0E21"/>
    <w:rsid w:val="00AA0F10"/>
    <w:rsid w:val="00AA1450"/>
    <w:rsid w:val="00AC45FE"/>
    <w:rsid w:val="00B30F5B"/>
    <w:rsid w:val="00B47C08"/>
    <w:rsid w:val="00B84753"/>
    <w:rsid w:val="00B92C89"/>
    <w:rsid w:val="00B96570"/>
    <w:rsid w:val="00BD29AC"/>
    <w:rsid w:val="00C1093D"/>
    <w:rsid w:val="00C41F5E"/>
    <w:rsid w:val="00CB028B"/>
    <w:rsid w:val="00CC5DD2"/>
    <w:rsid w:val="00CE2DF5"/>
    <w:rsid w:val="00D977B2"/>
    <w:rsid w:val="00DC1071"/>
    <w:rsid w:val="00E5747F"/>
    <w:rsid w:val="00E64CA4"/>
    <w:rsid w:val="00E86B33"/>
    <w:rsid w:val="00EA4675"/>
    <w:rsid w:val="00EC4020"/>
    <w:rsid w:val="00F21037"/>
    <w:rsid w:val="00F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222"/>
  <w15:docId w15:val="{B869235B-A706-46E7-B8FE-6E813D37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C8E"/>
  </w:style>
  <w:style w:type="paragraph" w:styleId="Footer">
    <w:name w:val="footer"/>
    <w:basedOn w:val="Normal"/>
    <w:link w:val="FooterChar"/>
    <w:uiPriority w:val="99"/>
    <w:unhideWhenUsed/>
    <w:rsid w:val="0043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C8E"/>
  </w:style>
  <w:style w:type="paragraph" w:styleId="ListParagraph">
    <w:name w:val="List Paragraph"/>
    <w:basedOn w:val="Normal"/>
    <w:uiPriority w:val="34"/>
    <w:qFormat/>
    <w:rsid w:val="00680E0C"/>
    <w:pPr>
      <w:spacing w:after="160" w:line="25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858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D8A5-DCA6-40BB-8020-A102CB3E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Marinković</dc:creator>
  <cp:lastModifiedBy>Ines Saltaga</cp:lastModifiedBy>
  <cp:revision>37</cp:revision>
  <cp:lastPrinted>2022-04-07T10:25:00Z</cp:lastPrinted>
  <dcterms:created xsi:type="dcterms:W3CDTF">2022-04-07T10:43:00Z</dcterms:created>
  <dcterms:modified xsi:type="dcterms:W3CDTF">2026-04-01T08:10:00Z</dcterms:modified>
</cp:coreProperties>
</file>